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4C" w:rsidRPr="00395A4C" w:rsidRDefault="00395A4C" w:rsidP="00395A4C">
      <w:pPr>
        <w:jc w:val="center"/>
        <w:rPr>
          <w:b/>
          <w:sz w:val="72"/>
          <w:szCs w:val="72"/>
        </w:rPr>
      </w:pPr>
      <w:r w:rsidRPr="00395A4C">
        <w:rPr>
          <w:b/>
          <w:sz w:val="72"/>
          <w:szCs w:val="72"/>
        </w:rPr>
        <w:t>UTBYGGINGSAVTALE</w:t>
      </w:r>
      <w:r w:rsidR="008832B1" w:rsidRPr="00F35C14">
        <w:rPr>
          <w:rStyle w:val="Fotnotereferanse"/>
          <w:b/>
          <w:sz w:val="24"/>
        </w:rPr>
        <w:footnoteReference w:id="1"/>
      </w:r>
    </w:p>
    <w:p w:rsidR="00395A4C" w:rsidRDefault="00395A4C" w:rsidP="00395A4C">
      <w:pPr>
        <w:jc w:val="center"/>
        <w:rPr>
          <w:b/>
          <w:sz w:val="32"/>
          <w:szCs w:val="32"/>
        </w:rPr>
      </w:pPr>
    </w:p>
    <w:p w:rsidR="00395A4C" w:rsidRPr="00395A4C" w:rsidRDefault="00395A4C" w:rsidP="00395A4C">
      <w:pPr>
        <w:jc w:val="center"/>
        <w:rPr>
          <w:b/>
          <w:sz w:val="32"/>
          <w:szCs w:val="32"/>
        </w:rPr>
      </w:pPr>
      <w:r w:rsidRPr="00395A4C">
        <w:rPr>
          <w:b/>
          <w:sz w:val="32"/>
          <w:szCs w:val="32"/>
        </w:rPr>
        <w:t>for</w:t>
      </w:r>
    </w:p>
    <w:p w:rsidR="00395A4C" w:rsidRPr="00395A4C" w:rsidRDefault="00395A4C" w:rsidP="00395A4C">
      <w:pPr>
        <w:jc w:val="center"/>
        <w:rPr>
          <w:b/>
          <w:sz w:val="32"/>
          <w:szCs w:val="32"/>
        </w:rPr>
      </w:pPr>
    </w:p>
    <w:p w:rsidR="00395A4C" w:rsidRPr="00395A4C" w:rsidRDefault="00351713" w:rsidP="00395A4C">
      <w:pPr>
        <w:jc w:val="center"/>
        <w:rPr>
          <w:b/>
          <w:sz w:val="32"/>
          <w:szCs w:val="32"/>
        </w:rPr>
      </w:pPr>
      <w:r w:rsidRPr="005E618B">
        <w:rPr>
          <w:b/>
          <w:sz w:val="32"/>
          <w:szCs w:val="32"/>
        </w:rPr>
        <w:t>[</w:t>
      </w:r>
      <w:r w:rsidRPr="007A39E1">
        <w:rPr>
          <w:b/>
          <w:sz w:val="32"/>
          <w:szCs w:val="32"/>
        </w:rPr>
        <w:t>områdebenevnelse</w:t>
      </w:r>
      <w:r w:rsidR="00395A4C" w:rsidRPr="00395A4C">
        <w:rPr>
          <w:b/>
          <w:sz w:val="32"/>
          <w:szCs w:val="32"/>
        </w:rPr>
        <w:t>]</w:t>
      </w:r>
    </w:p>
    <w:p w:rsidR="00395A4C" w:rsidRPr="00395A4C" w:rsidRDefault="00395A4C" w:rsidP="00395A4C">
      <w:pPr>
        <w:jc w:val="center"/>
        <w:rPr>
          <w:b/>
          <w:sz w:val="32"/>
          <w:szCs w:val="32"/>
        </w:rPr>
      </w:pPr>
    </w:p>
    <w:p w:rsidR="00395A4C" w:rsidRPr="00395A4C" w:rsidRDefault="00351713" w:rsidP="00395A4C">
      <w:pPr>
        <w:jc w:val="center"/>
        <w:rPr>
          <w:b/>
        </w:rPr>
      </w:pPr>
      <w:r>
        <w:rPr>
          <w:b/>
          <w:sz w:val="32"/>
          <w:szCs w:val="32"/>
        </w:rPr>
        <w:t>Gnr. … bnr. …</w:t>
      </w:r>
      <w:r w:rsidR="00395A4C" w:rsidRPr="00395A4C">
        <w:rPr>
          <w:b/>
          <w:sz w:val="32"/>
          <w:szCs w:val="32"/>
        </w:rPr>
        <w:t xml:space="preserve"> i .......... kommune</w:t>
      </w:r>
    </w:p>
    <w:p w:rsidR="00395A4C" w:rsidRDefault="00395A4C" w:rsidP="00395A4C"/>
    <w:p w:rsidR="00395A4C" w:rsidRDefault="00395A4C" w:rsidP="00395A4C"/>
    <w:p w:rsidR="00395A4C" w:rsidRDefault="00395A4C" w:rsidP="00395A4C"/>
    <w:p w:rsidR="00395A4C" w:rsidRPr="00CB0E2A" w:rsidRDefault="00395A4C" w:rsidP="00395A4C">
      <w:pPr>
        <w:pStyle w:val="Overskrift1"/>
      </w:pPr>
      <w:r w:rsidRPr="00CB0E2A">
        <w:t>PARTER</w:t>
      </w:r>
    </w:p>
    <w:p w:rsidR="00395A4C" w:rsidRDefault="00395A4C" w:rsidP="00395A4C">
      <w:r>
        <w:t xml:space="preserve">Følgende avtale er inngått mellom: </w:t>
      </w:r>
    </w:p>
    <w:p w:rsidR="00395A4C" w:rsidRDefault="00395A4C" w:rsidP="00395A4C"/>
    <w:p w:rsidR="00395A4C" w:rsidRDefault="00395A4C" w:rsidP="00395A4C"/>
    <w:p w:rsidR="00395A4C" w:rsidRDefault="00395A4C" w:rsidP="00395A4C">
      <w:pPr>
        <w:tabs>
          <w:tab w:val="left" w:pos="851"/>
          <w:tab w:val="left" w:pos="5670"/>
        </w:tabs>
      </w:pPr>
      <w:r>
        <w:t>Navn:</w:t>
      </w:r>
      <w:r>
        <w:tab/>
        <w:t xml:space="preserve">.......... kommune </w:t>
      </w:r>
      <w:r w:rsidR="007A39E1">
        <w:tab/>
      </w:r>
      <w:r>
        <w:t xml:space="preserve">Org.nr.: 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51713" w:rsidP="00395A4C">
      <w:pPr>
        <w:tabs>
          <w:tab w:val="left" w:pos="851"/>
          <w:tab w:val="left" w:pos="5670"/>
        </w:tabs>
      </w:pPr>
      <w:r>
        <w:t xml:space="preserve">heretter betegnet </w:t>
      </w:r>
      <w:r w:rsidR="0081478E">
        <w:t>K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  <w:r>
        <w:t>og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51713" w:rsidP="00395A4C">
      <w:pPr>
        <w:tabs>
          <w:tab w:val="left" w:pos="851"/>
          <w:tab w:val="left" w:pos="5670"/>
        </w:tabs>
      </w:pPr>
      <w:r>
        <w:t>Navn:</w:t>
      </w:r>
      <w:r>
        <w:tab/>
      </w:r>
      <w:r>
        <w:tab/>
        <w:t xml:space="preserve">Org nr.: </w:t>
      </w:r>
    </w:p>
    <w:p w:rsidR="00395A4C" w:rsidRDefault="00395A4C" w:rsidP="00395A4C"/>
    <w:p w:rsidR="00395A4C" w:rsidRDefault="00395A4C" w:rsidP="00395A4C">
      <w:r>
        <w:t>heretter betegnet UB.</w:t>
      </w:r>
    </w:p>
    <w:p w:rsidR="00395A4C" w:rsidRDefault="00395A4C" w:rsidP="00196B5B">
      <w:pPr>
        <w:pStyle w:val="Overskrift1"/>
      </w:pPr>
      <w:r>
        <w:t>FORMÅL OG BAKGRUNN</w:t>
      </w:r>
    </w:p>
    <w:p w:rsidR="008538B4" w:rsidRDefault="008538B4" w:rsidP="008538B4">
      <w:r>
        <w:t>Reguleringsplan for ……. ble vedtatt av kommunestyret ….2015. Det er gitt planbestemmelser og rekkefølgekrav i reguleringsplanen som skal følges opp gjennom denne Utbyggingsavtalen. Avtalens formål er å regulere hvem som skal besørge og bekoste gjennomføring av nærmere angitte tiltak</w:t>
      </w:r>
      <w:r w:rsidRPr="008141AB">
        <w:t xml:space="preserve"> </w:t>
      </w:r>
      <w:r>
        <w:t>jf. punkt 3.1 og 3.2 nedenfor.</w:t>
      </w:r>
      <w:r>
        <w:rPr>
          <w:rStyle w:val="Fotnotereferanse"/>
        </w:rPr>
        <w:footnoteReference w:id="2"/>
      </w:r>
    </w:p>
    <w:p w:rsidR="008538B4" w:rsidRDefault="008538B4" w:rsidP="008538B4"/>
    <w:p w:rsidR="008538B4" w:rsidRDefault="008538B4" w:rsidP="008538B4">
      <w:r>
        <w:t xml:space="preserve">Plankart og reguleringsbestemmelser datert  ...... 201x er vedlagt denne avtale som </w:t>
      </w:r>
      <w:r w:rsidRPr="006B0691">
        <w:rPr>
          <w:u w:val="single"/>
        </w:rPr>
        <w:t>Vedlegg 1</w:t>
      </w:r>
      <w:r>
        <w:t xml:space="preserve">. </w:t>
      </w:r>
    </w:p>
    <w:p w:rsidR="008538B4" w:rsidRPr="008538B4" w:rsidRDefault="008538B4" w:rsidP="008538B4">
      <w:pPr>
        <w:ind w:firstLine="708"/>
      </w:pPr>
    </w:p>
    <w:p w:rsidR="00C2601F" w:rsidRDefault="00C2601F" w:rsidP="00196B5B">
      <w:pPr>
        <w:pStyle w:val="Overskrift1"/>
      </w:pPr>
      <w:r>
        <w:lastRenderedPageBreak/>
        <w:t xml:space="preserve">Partenes </w:t>
      </w:r>
      <w:r w:rsidR="00FB0C76">
        <w:t xml:space="preserve">ansvar for oppfyllelse av </w:t>
      </w:r>
      <w:r w:rsidR="00240819">
        <w:t>krav i plan</w:t>
      </w:r>
    </w:p>
    <w:p w:rsidR="00C2601F" w:rsidRDefault="00C2601F" w:rsidP="00196B5B">
      <w:pPr>
        <w:pStyle w:val="Overskrift2"/>
      </w:pPr>
      <w:r>
        <w:t>U</w:t>
      </w:r>
      <w:r w:rsidR="008538B4">
        <w:t>B</w:t>
      </w:r>
      <w:r w:rsidR="00FB0C76">
        <w:t>s plikter</w:t>
      </w:r>
    </w:p>
    <w:p w:rsidR="00FB0C76" w:rsidRPr="00FB0C76" w:rsidRDefault="00FB0C76" w:rsidP="00196B5B">
      <w:pPr>
        <w:pStyle w:val="Overskrift3"/>
      </w:pPr>
      <w:r>
        <w:t>Kontantbidrag</w:t>
      </w:r>
    </w:p>
    <w:p w:rsidR="00C2601F" w:rsidRDefault="00C2601F" w:rsidP="00196B5B">
      <w:r>
        <w:t>UB skal oppfylle</w:t>
      </w:r>
      <w:r w:rsidR="00240819">
        <w:t xml:space="preserve"> opparbeidelses- og</w:t>
      </w:r>
      <w:r>
        <w:t xml:space="preserve"> </w:t>
      </w:r>
      <w:r w:rsidR="000A3EBF">
        <w:t xml:space="preserve">rekkefølgekrav i </w:t>
      </w:r>
      <w:r>
        <w:t>reguleringsbestemmelse</w:t>
      </w:r>
      <w:r w:rsidR="00196B5B">
        <w:t>ne</w:t>
      </w:r>
      <w:r w:rsidR="00E65BA3">
        <w:t xml:space="preserve"> § …</w:t>
      </w:r>
      <w:r>
        <w:t xml:space="preserve"> ved å </w:t>
      </w:r>
      <w:r w:rsidR="00A97A97">
        <w:t xml:space="preserve">foreta </w:t>
      </w:r>
      <w:r>
        <w:t>innbetaling av kontantbidrag</w:t>
      </w:r>
      <w:r w:rsidR="00A97A97">
        <w:t xml:space="preserve"> til K</w:t>
      </w:r>
      <w:r w:rsidR="00240819">
        <w:t>, jf. pkt</w:t>
      </w:r>
      <w:r>
        <w:t>.</w:t>
      </w:r>
      <w:r w:rsidR="00240819">
        <w:t xml:space="preserve"> 6.1 nedenfor.</w:t>
      </w:r>
      <w:r>
        <w:t xml:space="preserve"> </w:t>
      </w:r>
    </w:p>
    <w:p w:rsidR="00240819" w:rsidRPr="00C4589C" w:rsidRDefault="00240819" w:rsidP="00196B5B">
      <w:pPr>
        <w:rPr>
          <w:i/>
        </w:rPr>
      </w:pPr>
    </w:p>
    <w:p w:rsidR="00C2601F" w:rsidRDefault="00E65BA3" w:rsidP="00196B5B">
      <w:r>
        <w:t xml:space="preserve">Kontantbidraget </w:t>
      </w:r>
      <w:r w:rsidR="00E73B83">
        <w:t>tilsvarer de totale</w:t>
      </w:r>
      <w:r>
        <w:t xml:space="preserve"> kostnader til </w:t>
      </w:r>
      <w:r w:rsidR="00484432">
        <w:t xml:space="preserve">prosjektering og </w:t>
      </w:r>
      <w:r>
        <w:t>gjennomføring av tiltakene nevnt i pkt. 3.2.</w:t>
      </w:r>
      <w:r w:rsidR="00196B5B">
        <w:t>1.</w:t>
      </w:r>
    </w:p>
    <w:p w:rsidR="00FB0C76" w:rsidRDefault="00FB0C76" w:rsidP="00196B5B"/>
    <w:p w:rsidR="00FB0C76" w:rsidRDefault="00FB0C76" w:rsidP="00196B5B">
      <w:pPr>
        <w:pStyle w:val="Overskrift3"/>
      </w:pPr>
      <w:r>
        <w:t>Avståelse av grunn/rettigheter</w:t>
      </w:r>
    </w:p>
    <w:p w:rsidR="00421F2E" w:rsidRDefault="00E73B83" w:rsidP="00196B5B">
      <w:r>
        <w:t xml:space="preserve">UB </w:t>
      </w:r>
      <w:r w:rsidR="00FB0C76">
        <w:t xml:space="preserve">skal </w:t>
      </w:r>
      <w:r>
        <w:t>avstå</w:t>
      </w:r>
      <w:r w:rsidR="00484432">
        <w:t xml:space="preserve"> </w:t>
      </w:r>
      <w:r w:rsidR="00421F2E">
        <w:t>grunn</w:t>
      </w:r>
      <w:r w:rsidR="00546E36">
        <w:t>areal</w:t>
      </w:r>
      <w:r w:rsidR="00421F2E">
        <w:t xml:space="preserve"> og/eller rettigheter </w:t>
      </w:r>
      <w:r w:rsidR="00484432">
        <w:t>over</w:t>
      </w:r>
      <w:r w:rsidR="00546E36">
        <w:t xml:space="preserve"> grunnareal </w:t>
      </w:r>
      <w:r>
        <w:t>til K, som er nødvendig for</w:t>
      </w:r>
      <w:r w:rsidR="00421F2E">
        <w:t xml:space="preserve"> opparbeidelse og fremføring av </w:t>
      </w:r>
      <w:r w:rsidR="00E3399F">
        <w:t>offentlig</w:t>
      </w:r>
      <w:r w:rsidR="00421F2E">
        <w:t xml:space="preserve"> infrastruktur </w:t>
      </w:r>
      <w:r w:rsidR="00514E1E">
        <w:t>a</w:t>
      </w:r>
      <w:r w:rsidR="00421F2E">
        <w:t xml:space="preserve">ngitt i </w:t>
      </w:r>
      <w:r w:rsidR="00185981">
        <w:t>pkt. 3.2</w:t>
      </w:r>
      <w:r w:rsidR="00FB0C76">
        <w:t>.1,</w:t>
      </w:r>
      <w:r w:rsidR="00785D91">
        <w:t xml:space="preserve"> jf. pkt. </w:t>
      </w:r>
      <w:r w:rsidR="00240819">
        <w:t>6.5</w:t>
      </w:r>
      <w:r w:rsidR="00185981">
        <w:t xml:space="preserve"> nedenfor. </w:t>
      </w:r>
      <w:r w:rsidR="000C0CC2">
        <w:t xml:space="preserve">De aktuelle arealene </w:t>
      </w:r>
      <w:r w:rsidR="001858D3">
        <w:t xml:space="preserve">utgjør totalt … m2 og </w:t>
      </w:r>
      <w:r w:rsidR="000C0CC2">
        <w:t>er vist på kartutsnitt</w:t>
      </w:r>
      <w:r w:rsidR="0085546B">
        <w:t xml:space="preserve"> datert </w:t>
      </w:r>
      <w:r w:rsidR="00240819">
        <w:t>……</w:t>
      </w:r>
      <w:r w:rsidR="0085546B">
        <w:t xml:space="preserve"> 201x,</w:t>
      </w:r>
      <w:r w:rsidR="000C0CC2">
        <w:t xml:space="preserve"> jf. </w:t>
      </w:r>
      <w:r w:rsidR="000C0CC2" w:rsidRPr="000C0CC2">
        <w:rPr>
          <w:u w:val="single"/>
        </w:rPr>
        <w:t>Vedlegg 2</w:t>
      </w:r>
      <w:r w:rsidR="000C0CC2">
        <w:t>.</w:t>
      </w:r>
    </w:p>
    <w:p w:rsidR="00FB0C76" w:rsidRDefault="00FB0C76" w:rsidP="00196B5B"/>
    <w:p w:rsidR="00FB0C76" w:rsidRDefault="00FB0C76" w:rsidP="00196B5B">
      <w:pPr>
        <w:pStyle w:val="Overskrift3"/>
      </w:pPr>
      <w:r>
        <w:t>Erverv av grunn/rettigheter fra tredjeperson</w:t>
      </w:r>
    </w:p>
    <w:p w:rsidR="000C0CC2" w:rsidRDefault="00FB0C76" w:rsidP="00196B5B">
      <w:r>
        <w:t>UB skal besørge e</w:t>
      </w:r>
      <w:r w:rsidR="000C0CC2">
        <w:t>rverv av grunn</w:t>
      </w:r>
      <w:r w:rsidR="00E73B83">
        <w:t>areal</w:t>
      </w:r>
      <w:r w:rsidR="00514E1E">
        <w:t xml:space="preserve"> og/eller</w:t>
      </w:r>
      <w:r w:rsidR="000C0CC2">
        <w:t xml:space="preserve"> </w:t>
      </w:r>
      <w:r w:rsidR="00514E1E">
        <w:t>rettigheter over grunnareal</w:t>
      </w:r>
      <w:r w:rsidR="000C0CC2">
        <w:t xml:space="preserve"> fra tredjeperson, som er nødvendig for </w:t>
      </w:r>
      <w:r w:rsidR="00E3399F">
        <w:t>opparbeidelse</w:t>
      </w:r>
      <w:r w:rsidR="000C0CC2">
        <w:t xml:space="preserve"> og fremføring av </w:t>
      </w:r>
      <w:r w:rsidR="00E3399F">
        <w:t>offentlig infrastruktur</w:t>
      </w:r>
      <w:r w:rsidR="000C0CC2">
        <w:t xml:space="preserve"> som </w:t>
      </w:r>
      <w:r w:rsidR="00E3399F">
        <w:t>angitt</w:t>
      </w:r>
      <w:r>
        <w:t xml:space="preserve"> i p</w:t>
      </w:r>
      <w:r w:rsidR="000C0CC2">
        <w:t>kt</w:t>
      </w:r>
      <w:r>
        <w:t>. 3.2.1 nedenfor</w:t>
      </w:r>
      <w:r w:rsidR="00AD4ED0">
        <w:t>, jf. dog pkt. 3.2.2 nedenfor</w:t>
      </w:r>
      <w:r>
        <w:t>.</w:t>
      </w:r>
      <w:r w:rsidR="000C0CC2">
        <w:t xml:space="preserve"> De aktuelle arealene </w:t>
      </w:r>
      <w:r w:rsidR="001858D3">
        <w:t xml:space="preserve">utgjør totalt …m2 og </w:t>
      </w:r>
      <w:r w:rsidR="000C0CC2">
        <w:t>er vist på kartutsnitt</w:t>
      </w:r>
      <w:r w:rsidR="0085546B">
        <w:t xml:space="preserve"> datert </w:t>
      </w:r>
      <w:r w:rsidR="00514E1E">
        <w:t>……</w:t>
      </w:r>
      <w:r w:rsidR="0085546B">
        <w:t xml:space="preserve"> 201x</w:t>
      </w:r>
      <w:r w:rsidR="000C0CC2">
        <w:t xml:space="preserve">, jf. </w:t>
      </w:r>
      <w:r w:rsidR="000C0CC2" w:rsidRPr="008B3B61">
        <w:rPr>
          <w:u w:val="single"/>
        </w:rPr>
        <w:t xml:space="preserve">Vedlegg </w:t>
      </w:r>
      <w:r w:rsidR="000C0CC2">
        <w:rPr>
          <w:u w:val="single"/>
        </w:rPr>
        <w:t>3</w:t>
      </w:r>
      <w:r w:rsidR="000C0CC2">
        <w:t>.</w:t>
      </w:r>
    </w:p>
    <w:p w:rsidR="00C2601F" w:rsidRDefault="00C2601F" w:rsidP="00196B5B"/>
    <w:p w:rsidR="00FB0C76" w:rsidRDefault="00FB0C76" w:rsidP="00196B5B">
      <w:pPr>
        <w:pStyle w:val="Overskrift2"/>
      </w:pPr>
      <w:r>
        <w:t>Ks plikter</w:t>
      </w:r>
      <w:r w:rsidR="00BF7497">
        <w:t>:</w:t>
      </w:r>
    </w:p>
    <w:p w:rsidR="00FB0C76" w:rsidRPr="00FB0C76" w:rsidRDefault="00834F0E" w:rsidP="00196B5B">
      <w:pPr>
        <w:pStyle w:val="Overskrift3"/>
      </w:pPr>
      <w:r>
        <w:t>O</w:t>
      </w:r>
      <w:r w:rsidR="00514E1E">
        <w:t>pparbeidelse av offentlig</w:t>
      </w:r>
      <w:r>
        <w:t xml:space="preserve"> infrastruktur</w:t>
      </w:r>
    </w:p>
    <w:p w:rsidR="00851D4F" w:rsidRDefault="00C2601F" w:rsidP="00196B5B">
      <w:r>
        <w:t xml:space="preserve">K skal </w:t>
      </w:r>
      <w:r w:rsidR="00A56CA8">
        <w:t xml:space="preserve">oppfylle </w:t>
      </w:r>
      <w:r w:rsidR="003E7749">
        <w:t xml:space="preserve">opparbeidelses- og </w:t>
      </w:r>
      <w:r w:rsidR="00384FC0">
        <w:t xml:space="preserve">rekkefølgekrav i </w:t>
      </w:r>
      <w:r w:rsidR="00A56CA8">
        <w:t xml:space="preserve">reguleringsbestemmelsene § … ved å </w:t>
      </w:r>
      <w:r w:rsidR="00484432">
        <w:t xml:space="preserve">prosjektere og </w:t>
      </w:r>
      <w:r>
        <w:t>o</w:t>
      </w:r>
      <w:r w:rsidR="001563F6">
        <w:t xml:space="preserve">pparbeide </w:t>
      </w:r>
      <w:r w:rsidR="00B535AF">
        <w:t>de tiltak som UB betaler kontantbidrag til</w:t>
      </w:r>
      <w:r w:rsidR="00A97A97">
        <w:t>.</w:t>
      </w:r>
      <w:r w:rsidR="00B535AF">
        <w:t xml:space="preserve"> </w:t>
      </w:r>
      <w:r w:rsidR="00A56CA8">
        <w:t>Dette omfatter følgende tiltak:</w:t>
      </w:r>
    </w:p>
    <w:p w:rsidR="00851D4F" w:rsidRDefault="00851D4F" w:rsidP="00196B5B">
      <w:pPr>
        <w:rPr>
          <w:b/>
        </w:rPr>
      </w:pPr>
    </w:p>
    <w:p w:rsidR="00122CC0" w:rsidRDefault="00122CC0" w:rsidP="00196B5B">
      <w:pPr>
        <w:rPr>
          <w:b/>
        </w:rPr>
      </w:pPr>
      <w:r>
        <w:rPr>
          <w:b/>
        </w:rPr>
        <w:t>…</w:t>
      </w:r>
    </w:p>
    <w:p w:rsidR="00851D4F" w:rsidRPr="008B3B61" w:rsidRDefault="00851D4F" w:rsidP="00196B5B">
      <w:pPr>
        <w:rPr>
          <w:b/>
        </w:rPr>
      </w:pPr>
    </w:p>
    <w:p w:rsidR="00484432" w:rsidRDefault="00DD47D7" w:rsidP="00196B5B">
      <w:r>
        <w:t xml:space="preserve">Tiltakene er </w:t>
      </w:r>
      <w:r w:rsidR="00851D4F">
        <w:t xml:space="preserve">vist </w:t>
      </w:r>
      <w:r w:rsidR="000C0CC2">
        <w:t xml:space="preserve">og beskrevet </w:t>
      </w:r>
      <w:r w:rsidR="008B3B61">
        <w:t xml:space="preserve">på vedlagte </w:t>
      </w:r>
      <w:r w:rsidR="003E7749">
        <w:t>kartutsnitt</w:t>
      </w:r>
      <w:r w:rsidR="001858D3">
        <w:t xml:space="preserve"> datert </w:t>
      </w:r>
      <w:r w:rsidR="00500FC7">
        <w:t>……</w:t>
      </w:r>
      <w:r w:rsidR="001858D3">
        <w:t xml:space="preserve"> 201x,</w:t>
      </w:r>
      <w:r w:rsidR="008B3B61">
        <w:t xml:space="preserve"> jf. </w:t>
      </w:r>
      <w:r w:rsidR="008B3B61" w:rsidRPr="008B3B61">
        <w:rPr>
          <w:u w:val="single"/>
        </w:rPr>
        <w:t>V</w:t>
      </w:r>
      <w:r w:rsidRPr="008B3B61">
        <w:rPr>
          <w:u w:val="single"/>
        </w:rPr>
        <w:t xml:space="preserve">edlegg </w:t>
      </w:r>
      <w:r w:rsidR="000C0CC2">
        <w:rPr>
          <w:u w:val="single"/>
        </w:rPr>
        <w:t>4</w:t>
      </w:r>
      <w:r>
        <w:t>.</w:t>
      </w:r>
    </w:p>
    <w:p w:rsidR="00834F0E" w:rsidRDefault="00834F0E" w:rsidP="00196B5B"/>
    <w:p w:rsidR="00834F0E" w:rsidRDefault="00BB4137" w:rsidP="00196B5B">
      <w:pPr>
        <w:pStyle w:val="Overskrift3"/>
      </w:pPr>
      <w:r>
        <w:t>Tvangsmessig e</w:t>
      </w:r>
      <w:r w:rsidR="00BF7497">
        <w:t>rverv av grunn</w:t>
      </w:r>
      <w:r w:rsidR="00834F0E">
        <w:t>/rettighet fra tredjeperson</w:t>
      </w:r>
    </w:p>
    <w:p w:rsidR="00BF7497" w:rsidRDefault="00834F0E" w:rsidP="00196B5B">
      <w:r>
        <w:t xml:space="preserve">K skal </w:t>
      </w:r>
      <w:r w:rsidR="00BB4137">
        <w:t>forestå</w:t>
      </w:r>
      <w:r>
        <w:t xml:space="preserve"> erverv ved ekspropriasjon fra tredjeperson av grunnareal/rettigheter som er nødvendige for </w:t>
      </w:r>
      <w:r w:rsidR="00BB4137">
        <w:t xml:space="preserve">opparbeidelse og fremføring av offentlig infrastruktur </w:t>
      </w:r>
      <w:r w:rsidR="00BF7497">
        <w:t xml:space="preserve">angitt i pkt. 3.2.1, dersom avtalt erverv ikke oppnås, jf. pkt. </w:t>
      </w:r>
      <w:r w:rsidR="00AD4ED0">
        <w:t>3.1.3 ovenfor.</w:t>
      </w:r>
    </w:p>
    <w:p w:rsidR="00500FC7" w:rsidRDefault="00500FC7" w:rsidP="00500FC7"/>
    <w:p w:rsidR="00500FC7" w:rsidRDefault="00500FC7" w:rsidP="00500FC7">
      <w:r>
        <w:t>Kostnader forbundet med erverv av arealet og/eller rettighetene dekkes av [sett inn: UB, K eller begge (fordeling)].</w:t>
      </w:r>
    </w:p>
    <w:p w:rsidR="00834F0E" w:rsidRDefault="00834F0E" w:rsidP="00196B5B"/>
    <w:p w:rsidR="00500FC7" w:rsidRDefault="00500FC7" w:rsidP="00500FC7">
      <w:r>
        <w:t>Prosesskostnadene ved ekspropriasjonssaken bæres av [sett inn: UB, K eller begge (fordeling for eksempel 50/50)].</w:t>
      </w:r>
    </w:p>
    <w:p w:rsidR="00500FC7" w:rsidRDefault="00500FC7" w:rsidP="00500FC7">
      <w:pPr>
        <w:ind w:firstLine="708"/>
      </w:pPr>
    </w:p>
    <w:p w:rsidR="00500FC7" w:rsidRDefault="00500FC7" w:rsidP="00500FC7">
      <w:r>
        <w:t xml:space="preserve">Ekspropriasjonserstatningen som utmåles betales av [sett inn: UB, K eller begge (fordeling for eksempel 50/50)]. </w:t>
      </w:r>
    </w:p>
    <w:p w:rsidR="00500FC7" w:rsidRPr="00834F0E" w:rsidRDefault="00500FC7" w:rsidP="00196B5B"/>
    <w:p w:rsidR="00484432" w:rsidRPr="00EB5AD2" w:rsidRDefault="003652BE" w:rsidP="00196B5B">
      <w:pPr>
        <w:pStyle w:val="Overskrift1"/>
      </w:pPr>
      <w:r w:rsidRPr="00EB5AD2">
        <w:lastRenderedPageBreak/>
        <w:t>M</w:t>
      </w:r>
      <w:r w:rsidR="001858D3" w:rsidRPr="00EB5AD2">
        <w:t>Erverdiavgift</w:t>
      </w:r>
    </w:p>
    <w:p w:rsidR="00406E39" w:rsidRPr="00EB5AD2" w:rsidRDefault="00851D4F" w:rsidP="00196B5B">
      <w:r w:rsidRPr="00EB5AD2">
        <w:t>Partene skal</w:t>
      </w:r>
      <w:r w:rsidR="0003001E" w:rsidRPr="00EB5AD2">
        <w:t xml:space="preserve"> </w:t>
      </w:r>
      <w:r w:rsidRPr="00EB5AD2">
        <w:t>inngå</w:t>
      </w:r>
      <w:r w:rsidR="003652BE" w:rsidRPr="00EB5AD2">
        <w:t xml:space="preserve"> egen avtale om </w:t>
      </w:r>
      <w:r w:rsidR="0003001E" w:rsidRPr="00EB5AD2">
        <w:t xml:space="preserve">refusjon/kompensasjon av </w:t>
      </w:r>
      <w:r w:rsidR="00406E39" w:rsidRPr="00EB5AD2">
        <w:t>mva</w:t>
      </w:r>
      <w:r w:rsidR="00834F0E" w:rsidRPr="00EB5AD2">
        <w:t>.</w:t>
      </w:r>
      <w:r w:rsidR="0003001E" w:rsidRPr="00EB5AD2">
        <w:t xml:space="preserve"> </w:t>
      </w:r>
      <w:r w:rsidR="003652BE" w:rsidRPr="00EB5AD2">
        <w:t>basert på anleggsbidrags-modellen, tilpasset den såkalt</w:t>
      </w:r>
      <w:r w:rsidR="00196B5B" w:rsidRPr="00EB5AD2">
        <w:t>e</w:t>
      </w:r>
      <w:r w:rsidR="003652BE" w:rsidRPr="00EB5AD2">
        <w:t xml:space="preserve"> «Valdres-modellen». </w:t>
      </w:r>
      <w:r w:rsidR="00406E39" w:rsidRPr="00EB5AD2">
        <w:t>Utkast til avtale</w:t>
      </w:r>
      <w:r w:rsidRPr="00EB5AD2">
        <w:t xml:space="preserve"> inneholde</w:t>
      </w:r>
      <w:r w:rsidR="00406E39" w:rsidRPr="00EB5AD2">
        <w:t>r</w:t>
      </w:r>
      <w:r w:rsidR="003652BE" w:rsidRPr="00EB5AD2">
        <w:t xml:space="preserve"> detaljerte bestemmelser om hvordan anleggsbidrags-modellen skal implementeres for å oppfylle avgiftsmyndighetenes vilkår for refusjon/kompensasjon av mva</w:t>
      </w:r>
      <w:r w:rsidR="00834F0E" w:rsidRPr="00EB5AD2">
        <w:t>.</w:t>
      </w:r>
      <w:r w:rsidR="00406E39" w:rsidRPr="00EB5AD2">
        <w:t>, herunder bestemmelser om ansvars- og oppgavefordeling mellom K og UB.</w:t>
      </w:r>
      <w:r w:rsidR="00FE3CCE" w:rsidRPr="00EB5AD2">
        <w:t xml:space="preserve"> </w:t>
      </w:r>
    </w:p>
    <w:p w:rsidR="00406E39" w:rsidRPr="00EB5AD2" w:rsidRDefault="00406E39" w:rsidP="00196B5B"/>
    <w:p w:rsidR="003652BE" w:rsidRPr="00EB5AD2" w:rsidRDefault="00EB5AD2" w:rsidP="00196B5B">
      <w:r w:rsidRPr="00EB5AD2">
        <w:t xml:space="preserve">Utkast til merverdiavgiftsavtale som også omfatter Ks administrasjonsgebyr </w:t>
      </w:r>
      <w:r w:rsidR="00DE133B" w:rsidRPr="00EB5AD2">
        <w:t>er vedlagt</w:t>
      </w:r>
      <w:r w:rsidR="00FE3CCE" w:rsidRPr="00EB5AD2">
        <w:t xml:space="preserve"> </w:t>
      </w:r>
      <w:r w:rsidR="00406E39" w:rsidRPr="00EB5AD2">
        <w:t xml:space="preserve">denne avtale </w:t>
      </w:r>
      <w:r w:rsidR="00FE3CCE" w:rsidRPr="00EB5AD2">
        <w:t>som</w:t>
      </w:r>
      <w:r w:rsidR="008B3B61" w:rsidRPr="00EB5AD2">
        <w:t xml:space="preserve"> </w:t>
      </w:r>
      <w:r w:rsidR="008B3B61" w:rsidRPr="00EB5AD2">
        <w:rPr>
          <w:u w:val="single"/>
        </w:rPr>
        <w:t xml:space="preserve">Vedlegg </w:t>
      </w:r>
      <w:r w:rsidR="000C0CC2" w:rsidRPr="00EB5AD2">
        <w:rPr>
          <w:u w:val="single"/>
        </w:rPr>
        <w:t>5</w:t>
      </w:r>
      <w:r w:rsidR="005E709F" w:rsidRPr="00EB5AD2">
        <w:t>.</w:t>
      </w:r>
      <w:r w:rsidR="00DE133B" w:rsidRPr="00EB5AD2">
        <w:t xml:space="preserve"> S</w:t>
      </w:r>
      <w:r w:rsidR="000C0CC2" w:rsidRPr="00EB5AD2">
        <w:t xml:space="preserve">ignert avtale </w:t>
      </w:r>
      <w:r w:rsidR="00DE133B" w:rsidRPr="00EB5AD2">
        <w:t>skal erstatte utkastet som vedlegg 5</w:t>
      </w:r>
      <w:r w:rsidR="00406E39" w:rsidRPr="00EB5AD2">
        <w:t>,</w:t>
      </w:r>
      <w:r w:rsidR="00DE133B" w:rsidRPr="00EB5AD2">
        <w:t xml:space="preserve"> </w:t>
      </w:r>
      <w:r w:rsidR="00406E39" w:rsidRPr="00EB5AD2">
        <w:t>når endelig avtale</w:t>
      </w:r>
      <w:r w:rsidR="000C0CC2" w:rsidRPr="00EB5AD2">
        <w:t xml:space="preserve"> foreligger</w:t>
      </w:r>
      <w:r w:rsidR="00FE3CCE" w:rsidRPr="00EB5AD2">
        <w:t>.</w:t>
      </w:r>
    </w:p>
    <w:p w:rsidR="00E40A70" w:rsidRPr="00EB5AD2" w:rsidRDefault="00E40A70" w:rsidP="00196B5B"/>
    <w:p w:rsidR="003652BE" w:rsidRPr="00517443" w:rsidRDefault="00E40A70" w:rsidP="00196B5B">
      <w:r w:rsidRPr="00EB5AD2">
        <w:t xml:space="preserve">UB bærer risikoen for at K eventuelt ikke får </w:t>
      </w:r>
      <w:r w:rsidR="00387982" w:rsidRPr="00EB5AD2">
        <w:t xml:space="preserve">refusjon </w:t>
      </w:r>
      <w:r w:rsidRPr="00EB5AD2">
        <w:t xml:space="preserve">for/blir kompensert for inngående merverdiavgift fra staten eller at </w:t>
      </w:r>
      <w:r w:rsidR="00387982" w:rsidRPr="00EB5AD2">
        <w:t>avgifts</w:t>
      </w:r>
      <w:r w:rsidRPr="00EB5AD2">
        <w:t>reglene/</w:t>
      </w:r>
      <w:r w:rsidR="00387982" w:rsidRPr="00EB5AD2">
        <w:t>forvaltnings</w:t>
      </w:r>
      <w:r w:rsidRPr="00EB5AD2">
        <w:t>praksis endres slik at refusjons-/kompensasjonsretten</w:t>
      </w:r>
      <w:r w:rsidR="00406E39" w:rsidRPr="00EB5AD2">
        <w:t xml:space="preserve"> opphører helt eller delvis</w:t>
      </w:r>
      <w:r w:rsidR="00EA52A4" w:rsidRPr="00EB5AD2">
        <w:t xml:space="preserve">, </w:t>
      </w:r>
      <w:r w:rsidR="001A5A55" w:rsidRPr="00EB5AD2">
        <w:t xml:space="preserve">- </w:t>
      </w:r>
      <w:r w:rsidR="00EA52A4" w:rsidRPr="00EB5AD2">
        <w:t>for</w:t>
      </w:r>
      <w:r w:rsidR="00406E39" w:rsidRPr="00EB5AD2">
        <w:t xml:space="preserve"> en periode på</w:t>
      </w:r>
      <w:r w:rsidRPr="00EB5AD2">
        <w:t xml:space="preserve"> 10 år </w:t>
      </w:r>
      <w:r w:rsidR="00406E39" w:rsidRPr="00EB5AD2">
        <w:t xml:space="preserve">regnet </w:t>
      </w:r>
      <w:r w:rsidRPr="00EB5AD2">
        <w:t xml:space="preserve">fra tiltaket/anlegget er fullført. </w:t>
      </w:r>
      <w:r w:rsidR="00EA52A4" w:rsidRPr="00EB5AD2">
        <w:t xml:space="preserve">Dette innebærer at UB skal dekke de utlegg </w:t>
      </w:r>
      <w:r w:rsidR="00406E39" w:rsidRPr="00EB5AD2">
        <w:t>til mva</w:t>
      </w:r>
      <w:r w:rsidR="007A5E91" w:rsidRPr="00EB5AD2">
        <w:t>.</w:t>
      </w:r>
      <w:r w:rsidR="00406E39" w:rsidRPr="00EB5AD2">
        <w:t xml:space="preserve"> som </w:t>
      </w:r>
      <w:r w:rsidR="00EA52A4" w:rsidRPr="00EB5AD2">
        <w:t>K i tilfelle blir påført</w:t>
      </w:r>
      <w:r w:rsidR="001A5A55" w:rsidRPr="00EB5AD2">
        <w:t xml:space="preserve"> innenfor den angitte tidsrammen</w:t>
      </w:r>
      <w:r w:rsidR="00EA52A4" w:rsidRPr="00EB5AD2">
        <w:t>.</w:t>
      </w:r>
    </w:p>
    <w:p w:rsidR="00AD4ED0" w:rsidRDefault="00E65BA3" w:rsidP="00196B5B">
      <w:pPr>
        <w:pStyle w:val="Overskrift1"/>
      </w:pPr>
      <w:r>
        <w:t xml:space="preserve"> </w:t>
      </w:r>
      <w:r w:rsidR="00604984">
        <w:t>Nærmere om k</w:t>
      </w:r>
      <w:r w:rsidR="00785D91">
        <w:t>’</w:t>
      </w:r>
      <w:r w:rsidR="00AD4ED0">
        <w:t xml:space="preserve">s plikter </w:t>
      </w:r>
    </w:p>
    <w:p w:rsidR="00604984" w:rsidRDefault="00DC12C2" w:rsidP="00196B5B">
      <w:pPr>
        <w:pStyle w:val="Overskrift2"/>
      </w:pPr>
      <w:r>
        <w:t>Realytelse</w:t>
      </w:r>
    </w:p>
    <w:p w:rsidR="00DC12C2" w:rsidRDefault="00DC12C2" w:rsidP="00196B5B">
      <w:r>
        <w:t xml:space="preserve">K skal for egen regning og risiko prosjektere og opparbeide de tiltak som UB betaler kontantbidrag til og som er angitt i pkt. 3.2.1 ovenfor og som er vist og beskrevet i vedlegg </w:t>
      </w:r>
      <w:r w:rsidR="00542C62">
        <w:t>4.</w:t>
      </w:r>
    </w:p>
    <w:p w:rsidR="007A5E91" w:rsidRPr="00DC12C2" w:rsidRDefault="007A5E91" w:rsidP="00196B5B"/>
    <w:p w:rsidR="00DD47D7" w:rsidRPr="00A046B6" w:rsidRDefault="00E65BA3" w:rsidP="00196B5B">
      <w:pPr>
        <w:pStyle w:val="Overskrift2"/>
        <w:rPr>
          <w:bCs w:val="0"/>
        </w:rPr>
      </w:pPr>
      <w:r>
        <w:t xml:space="preserve"> </w:t>
      </w:r>
      <w:r w:rsidR="00DD47D7" w:rsidRPr="00A046B6">
        <w:rPr>
          <w:bCs w:val="0"/>
        </w:rPr>
        <w:t>Standard på tiltakene</w:t>
      </w:r>
    </w:p>
    <w:p w:rsidR="00886F6C" w:rsidRDefault="00DD47D7" w:rsidP="00196B5B">
      <w:pPr>
        <w:rPr>
          <w:i/>
        </w:rPr>
      </w:pPr>
      <w:r>
        <w:t>Tiltakene skal prosjekteres</w:t>
      </w:r>
      <w:r w:rsidR="00BF7497">
        <w:t xml:space="preserve"> og opparbeides i henhold til kommunens normer,</w:t>
      </w:r>
      <w:r>
        <w:t xml:space="preserve"> </w:t>
      </w:r>
      <w:r w:rsidR="00110C02">
        <w:t xml:space="preserve">tekniske krav og </w:t>
      </w:r>
      <w:r>
        <w:t>spesifikasjoner</w:t>
      </w:r>
      <w:r w:rsidR="005E709F">
        <w:t>.</w:t>
      </w:r>
      <w:r>
        <w:t xml:space="preserve"> </w:t>
      </w:r>
      <w:r w:rsidR="00FE3CCE">
        <w:t xml:space="preserve"> </w:t>
      </w:r>
      <w:r w:rsidR="00EA52A4" w:rsidRPr="00185981">
        <w:rPr>
          <w:i/>
        </w:rPr>
        <w:t>(</w:t>
      </w:r>
      <w:r w:rsidR="00FE3CCE" w:rsidRPr="00185981">
        <w:rPr>
          <w:i/>
        </w:rPr>
        <w:t>henvisning til normer/standarder kommunen benytter/har vedtatt).</w:t>
      </w:r>
    </w:p>
    <w:p w:rsidR="007A5E91" w:rsidRDefault="007A5E91" w:rsidP="00196B5B"/>
    <w:p w:rsidR="00834287" w:rsidRDefault="00834287" w:rsidP="00196B5B">
      <w:pPr>
        <w:pStyle w:val="Overskrift2"/>
      </w:pPr>
      <w:r>
        <w:t>Representasjon</w:t>
      </w:r>
    </w:p>
    <w:p w:rsidR="00321E9F" w:rsidRDefault="00834287" w:rsidP="007A5E91">
      <w:r w:rsidRPr="00A046B6">
        <w:t xml:space="preserve">K </w:t>
      </w:r>
      <w:r w:rsidR="00510946" w:rsidRPr="00A046B6">
        <w:t>er byggherre</w:t>
      </w:r>
      <w:r w:rsidR="005E709F">
        <w:t>/tiltakshaver</w:t>
      </w:r>
      <w:r w:rsidR="00510946" w:rsidRPr="00A046B6">
        <w:t xml:space="preserve"> og </w:t>
      </w:r>
      <w:r w:rsidR="00AD4ED0">
        <w:t>skal</w:t>
      </w:r>
      <w:r w:rsidRPr="00A046B6">
        <w:t xml:space="preserve"> engas</w:t>
      </w:r>
      <w:r w:rsidR="00AD4ED0">
        <w:t>jere</w:t>
      </w:r>
      <w:r w:rsidR="00406E39">
        <w:t xml:space="preserve"> UB som sin representant </w:t>
      </w:r>
      <w:r w:rsidR="0003001E">
        <w:t xml:space="preserve">til </w:t>
      </w:r>
      <w:r w:rsidRPr="00A046B6">
        <w:t>å fo</w:t>
      </w:r>
      <w:r w:rsidR="00406E39">
        <w:t xml:space="preserve">restå gjennomføring av den </w:t>
      </w:r>
      <w:r w:rsidR="00785D91">
        <w:t>offentlig</w:t>
      </w:r>
      <w:r w:rsidR="00406E39">
        <w:t>e infrastrukturen</w:t>
      </w:r>
      <w:r w:rsidRPr="00A046B6">
        <w:t xml:space="preserve"> </w:t>
      </w:r>
      <w:r w:rsidR="00FE3CCE">
        <w:t xml:space="preserve">angitt </w:t>
      </w:r>
      <w:r w:rsidRPr="00A046B6">
        <w:t>i pkt. 3.2</w:t>
      </w:r>
      <w:r w:rsidR="00406E39">
        <w:t xml:space="preserve"> ovenfor</w:t>
      </w:r>
      <w:r w:rsidRPr="00A046B6">
        <w:t xml:space="preserve">, fra og med prosjektering </w:t>
      </w:r>
      <w:r w:rsidR="00234D34">
        <w:t xml:space="preserve">frem til og </w:t>
      </w:r>
      <w:r w:rsidRPr="00A046B6">
        <w:t xml:space="preserve">med ferdig utbygget anlegg. Partenes rettigheter og plikter </w:t>
      </w:r>
      <w:r w:rsidR="0048672F">
        <w:t xml:space="preserve">i forbindelse med prosjektering og gjennomføring </w:t>
      </w:r>
      <w:r w:rsidRPr="00A046B6">
        <w:t xml:space="preserve">er nærmere regulert i </w:t>
      </w:r>
      <w:r w:rsidR="00AD4ED0">
        <w:t>utkast til avtale</w:t>
      </w:r>
      <w:r w:rsidR="00321E9F">
        <w:t xml:space="preserve"> om</w:t>
      </w:r>
      <w:r w:rsidR="00234D34">
        <w:t xml:space="preserve"> mva</w:t>
      </w:r>
      <w:r w:rsidR="00AD4ED0">
        <w:t>.</w:t>
      </w:r>
      <w:r w:rsidR="001A5A55">
        <w:t xml:space="preserve">, jf. vedlegg </w:t>
      </w:r>
      <w:r w:rsidR="00DE133B">
        <w:t>5</w:t>
      </w:r>
      <w:r w:rsidR="0003001E">
        <w:t>.</w:t>
      </w:r>
    </w:p>
    <w:p w:rsidR="007A5E91" w:rsidRDefault="007A5E91" w:rsidP="007A5E91">
      <w:pPr>
        <w:rPr>
          <w:b/>
          <w:bCs/>
        </w:rPr>
      </w:pPr>
    </w:p>
    <w:p w:rsidR="00321E9F" w:rsidRDefault="00321E9F" w:rsidP="007A5E91">
      <w:r>
        <w:t xml:space="preserve">UB skal utføre sine oppgaver </w:t>
      </w:r>
      <w:r w:rsidRPr="00542C62">
        <w:t xml:space="preserve">som </w:t>
      </w:r>
      <w:r w:rsidR="00196B5B" w:rsidRPr="00542C62">
        <w:rPr>
          <w:bCs/>
        </w:rPr>
        <w:t>Ks</w:t>
      </w:r>
      <w:r>
        <w:t xml:space="preserve"> representant/byggherrerepresentant</w:t>
      </w:r>
      <w:r w:rsidR="00AD4ED0">
        <w:t>;</w:t>
      </w:r>
    </w:p>
    <w:p w:rsidR="007A5E91" w:rsidRDefault="007A5E91" w:rsidP="007A5E91">
      <w:pPr>
        <w:rPr>
          <w:b/>
          <w:bCs/>
        </w:rPr>
      </w:pPr>
    </w:p>
    <w:p w:rsidR="00321E9F" w:rsidRPr="00321E9F" w:rsidRDefault="00321E9F" w:rsidP="007A5E91">
      <w:pPr>
        <w:pStyle w:val="Listeavsnitt"/>
        <w:numPr>
          <w:ilvl w:val="0"/>
          <w:numId w:val="20"/>
        </w:numPr>
      </w:pPr>
      <w:r>
        <w:t xml:space="preserve">vederlagsfritt </w:t>
      </w:r>
      <w:r w:rsidRPr="007A5E91">
        <w:rPr>
          <w:i/>
        </w:rPr>
        <w:t>(eller)</w:t>
      </w:r>
      <w:bookmarkStart w:id="0" w:name="_GoBack"/>
      <w:bookmarkEnd w:id="0"/>
    </w:p>
    <w:p w:rsidR="00DC12C2" w:rsidRPr="00DC12C2" w:rsidRDefault="00321E9F" w:rsidP="007A5E91">
      <w:pPr>
        <w:pStyle w:val="Listeavsnitt"/>
        <w:numPr>
          <w:ilvl w:val="0"/>
          <w:numId w:val="20"/>
        </w:numPr>
      </w:pPr>
      <w:r>
        <w:t>mot et vederlag avtalt til ….</w:t>
      </w:r>
      <w:r w:rsidR="00834287" w:rsidRPr="00A046B6">
        <w:t xml:space="preserve">  </w:t>
      </w:r>
    </w:p>
    <w:p w:rsidR="00DC12C2" w:rsidRDefault="00DC12C2" w:rsidP="00196B5B">
      <w:pPr>
        <w:pStyle w:val="Overskrift1"/>
      </w:pPr>
      <w:r>
        <w:t>Nærmere om ub</w:t>
      </w:r>
      <w:r w:rsidR="00785D91">
        <w:t>’</w:t>
      </w:r>
      <w:r>
        <w:t>s plikter</w:t>
      </w:r>
    </w:p>
    <w:p w:rsidR="00886F6C" w:rsidRDefault="00785D91" w:rsidP="00196B5B">
      <w:pPr>
        <w:pStyle w:val="Overskrift2"/>
      </w:pPr>
      <w:r>
        <w:t>K</w:t>
      </w:r>
      <w:r w:rsidR="00834287">
        <w:t>ontantbidrag</w:t>
      </w:r>
    </w:p>
    <w:p w:rsidR="00BA46AA" w:rsidRDefault="00BA46AA" w:rsidP="00196B5B">
      <w:pPr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 xml:space="preserve">UB skal løpende overføre </w:t>
      </w:r>
      <w:r w:rsidR="00234D34">
        <w:rPr>
          <w:rFonts w:eastAsia="Times New Roman"/>
          <w:bCs/>
          <w:szCs w:val="26"/>
        </w:rPr>
        <w:t xml:space="preserve">delbetaling av </w:t>
      </w:r>
      <w:r>
        <w:rPr>
          <w:rFonts w:eastAsia="Times New Roman"/>
          <w:bCs/>
          <w:szCs w:val="26"/>
        </w:rPr>
        <w:t>kontantbidrag</w:t>
      </w:r>
      <w:r w:rsidR="00234D34">
        <w:rPr>
          <w:rFonts w:eastAsia="Times New Roman"/>
          <w:bCs/>
          <w:szCs w:val="26"/>
        </w:rPr>
        <w:t>et</w:t>
      </w:r>
      <w:r>
        <w:rPr>
          <w:rFonts w:eastAsia="Times New Roman"/>
          <w:bCs/>
          <w:szCs w:val="26"/>
        </w:rPr>
        <w:t xml:space="preserve"> til en konto tilhørende K, opprettet særskilt av K i det aktuelle prosjektets navn, og som er øremerket f</w:t>
      </w:r>
      <w:r w:rsidR="00234D34">
        <w:rPr>
          <w:rFonts w:eastAsia="Times New Roman"/>
          <w:bCs/>
          <w:szCs w:val="26"/>
        </w:rPr>
        <w:t>or tilskudd til utbygging av den aktuelle infrastrukturen</w:t>
      </w:r>
      <w:r>
        <w:rPr>
          <w:rFonts w:eastAsia="Times New Roman"/>
          <w:bCs/>
          <w:szCs w:val="26"/>
        </w:rPr>
        <w:t>, slik at det til enhver tid er tilstrekkelig midler på konto</w:t>
      </w:r>
      <w:r w:rsidR="00234D34">
        <w:rPr>
          <w:rFonts w:eastAsia="Times New Roman"/>
          <w:bCs/>
          <w:szCs w:val="26"/>
        </w:rPr>
        <w:t>en til at K</w:t>
      </w:r>
      <w:r>
        <w:rPr>
          <w:rFonts w:eastAsia="Times New Roman"/>
          <w:bCs/>
          <w:szCs w:val="26"/>
        </w:rPr>
        <w:t xml:space="preserve"> </w:t>
      </w:r>
      <w:r w:rsidR="00234D34">
        <w:rPr>
          <w:rFonts w:eastAsia="Times New Roman"/>
          <w:bCs/>
          <w:szCs w:val="26"/>
        </w:rPr>
        <w:t>fort</w:t>
      </w:r>
      <w:r w:rsidR="00FE3CCE">
        <w:rPr>
          <w:rFonts w:eastAsia="Times New Roman"/>
          <w:bCs/>
          <w:szCs w:val="26"/>
        </w:rPr>
        <w:t xml:space="preserve">løpende </w:t>
      </w:r>
      <w:r w:rsidR="00234D34">
        <w:rPr>
          <w:rFonts w:eastAsia="Times New Roman"/>
          <w:bCs/>
          <w:szCs w:val="26"/>
        </w:rPr>
        <w:t>kan honorere alle fakturaer som gjelder prosjektering og</w:t>
      </w:r>
      <w:r>
        <w:rPr>
          <w:rFonts w:eastAsia="Times New Roman"/>
          <w:bCs/>
          <w:szCs w:val="26"/>
        </w:rPr>
        <w:t xml:space="preserve"> gjennomføring av tiltaket</w:t>
      </w:r>
      <w:r w:rsidR="00C661A2">
        <w:rPr>
          <w:rFonts w:eastAsia="Times New Roman"/>
          <w:bCs/>
          <w:szCs w:val="26"/>
        </w:rPr>
        <w:t xml:space="preserve">, jf. </w:t>
      </w:r>
      <w:r w:rsidR="00DE133B" w:rsidRPr="001858D3">
        <w:rPr>
          <w:rFonts w:eastAsia="Times New Roman"/>
          <w:bCs/>
          <w:szCs w:val="26"/>
        </w:rPr>
        <w:t xml:space="preserve">pkt. </w:t>
      </w:r>
      <w:r w:rsidR="00542C62">
        <w:rPr>
          <w:rFonts w:eastAsia="Times New Roman"/>
          <w:bCs/>
          <w:szCs w:val="26"/>
        </w:rPr>
        <w:t>6.3,</w:t>
      </w:r>
      <w:r w:rsidR="00DE133B" w:rsidRPr="001858D3">
        <w:rPr>
          <w:rFonts w:eastAsia="Times New Roman"/>
          <w:bCs/>
          <w:szCs w:val="26"/>
        </w:rPr>
        <w:t xml:space="preserve"> 2</w:t>
      </w:r>
      <w:r w:rsidR="00C661A2" w:rsidRPr="001858D3">
        <w:rPr>
          <w:rFonts w:eastAsia="Times New Roman"/>
          <w:bCs/>
          <w:szCs w:val="26"/>
        </w:rPr>
        <w:t>.</w:t>
      </w:r>
      <w:r w:rsidR="00C661A2">
        <w:rPr>
          <w:rFonts w:eastAsia="Times New Roman"/>
          <w:bCs/>
          <w:szCs w:val="26"/>
        </w:rPr>
        <w:t xml:space="preserve"> ledd nedenfor</w:t>
      </w:r>
      <w:r>
        <w:rPr>
          <w:rFonts w:eastAsia="Times New Roman"/>
          <w:bCs/>
          <w:szCs w:val="26"/>
        </w:rPr>
        <w:t>.</w:t>
      </w:r>
    </w:p>
    <w:p w:rsidR="00C81DC3" w:rsidRDefault="00C81DC3" w:rsidP="00196B5B">
      <w:pPr>
        <w:rPr>
          <w:rFonts w:eastAsia="Times New Roman"/>
          <w:bCs/>
          <w:szCs w:val="26"/>
        </w:rPr>
      </w:pPr>
    </w:p>
    <w:p w:rsidR="00D903A3" w:rsidRDefault="00234D34" w:rsidP="00196B5B">
      <w:pPr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lastRenderedPageBreak/>
        <w:t>De enkelte delbetalinger av k</w:t>
      </w:r>
      <w:r w:rsidR="00C81DC3">
        <w:rPr>
          <w:rFonts w:eastAsia="Times New Roman"/>
          <w:bCs/>
          <w:szCs w:val="26"/>
        </w:rPr>
        <w:t>ontant</w:t>
      </w:r>
      <w:r>
        <w:rPr>
          <w:rFonts w:eastAsia="Times New Roman"/>
          <w:bCs/>
          <w:szCs w:val="26"/>
        </w:rPr>
        <w:t>bidraget</w:t>
      </w:r>
      <w:r w:rsidR="00407CA3">
        <w:rPr>
          <w:rFonts w:eastAsia="Times New Roman"/>
          <w:bCs/>
          <w:szCs w:val="26"/>
        </w:rPr>
        <w:t xml:space="preserve"> </w:t>
      </w:r>
      <w:r w:rsidR="00321E9F">
        <w:rPr>
          <w:rFonts w:eastAsia="Times New Roman"/>
          <w:bCs/>
          <w:szCs w:val="26"/>
        </w:rPr>
        <w:t>har forfall</w:t>
      </w:r>
      <w:r w:rsidR="00407CA3">
        <w:rPr>
          <w:rFonts w:eastAsia="Times New Roman"/>
          <w:bCs/>
          <w:szCs w:val="26"/>
        </w:rPr>
        <w:t xml:space="preserve"> senest xx dager før forfallsdato for faktura</w:t>
      </w:r>
      <w:r w:rsidR="000E51DE">
        <w:rPr>
          <w:rFonts w:eastAsia="Times New Roman"/>
          <w:bCs/>
          <w:szCs w:val="26"/>
        </w:rPr>
        <w:t>er</w:t>
      </w:r>
      <w:r w:rsidR="00407CA3">
        <w:rPr>
          <w:rFonts w:eastAsia="Times New Roman"/>
          <w:bCs/>
          <w:szCs w:val="26"/>
        </w:rPr>
        <w:t xml:space="preserve"> fra prosjekterende/leverandør/entreprenør</w:t>
      </w:r>
      <w:r w:rsidR="000E51DE">
        <w:rPr>
          <w:rFonts w:eastAsia="Times New Roman"/>
          <w:bCs/>
          <w:szCs w:val="26"/>
        </w:rPr>
        <w:t xml:space="preserve">, jf. pkt. </w:t>
      </w:r>
      <w:r w:rsidR="00542C62">
        <w:rPr>
          <w:rFonts w:eastAsia="Times New Roman"/>
          <w:bCs/>
          <w:szCs w:val="26"/>
        </w:rPr>
        <w:t>6.3</w:t>
      </w:r>
      <w:r w:rsidR="000E51DE">
        <w:rPr>
          <w:rFonts w:eastAsia="Times New Roman"/>
          <w:bCs/>
          <w:szCs w:val="26"/>
        </w:rPr>
        <w:t>, 2. ledd nedenfor</w:t>
      </w:r>
      <w:r w:rsidR="000C0CC2">
        <w:rPr>
          <w:rFonts w:eastAsia="Times New Roman"/>
          <w:bCs/>
          <w:szCs w:val="26"/>
        </w:rPr>
        <w:t xml:space="preserve">. </w:t>
      </w:r>
    </w:p>
    <w:p w:rsidR="00D903A3" w:rsidRDefault="00D903A3" w:rsidP="00196B5B">
      <w:pPr>
        <w:rPr>
          <w:rFonts w:eastAsia="Times New Roman"/>
          <w:bCs/>
          <w:szCs w:val="26"/>
        </w:rPr>
      </w:pPr>
    </w:p>
    <w:p w:rsidR="00C81DC3" w:rsidRDefault="000C0CC2" w:rsidP="00196B5B">
      <w:pPr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UB</w:t>
      </w:r>
      <w:r w:rsidR="00D903A3">
        <w:rPr>
          <w:rFonts w:eastAsia="Times New Roman"/>
          <w:bCs/>
          <w:szCs w:val="26"/>
        </w:rPr>
        <w:t xml:space="preserve"> betaler kontantbidrag til K</w:t>
      </w:r>
      <w:r w:rsidR="005A331E">
        <w:rPr>
          <w:rFonts w:eastAsia="Times New Roman"/>
          <w:bCs/>
          <w:szCs w:val="26"/>
        </w:rPr>
        <w:t>;</w:t>
      </w:r>
    </w:p>
    <w:p w:rsidR="00C81DC3" w:rsidRPr="00321E9F" w:rsidRDefault="00C81DC3" w:rsidP="00196B5B">
      <w:pPr>
        <w:pStyle w:val="Listeavsnitt"/>
        <w:numPr>
          <w:ilvl w:val="0"/>
          <w:numId w:val="17"/>
        </w:numPr>
        <w:rPr>
          <w:rFonts w:eastAsia="Times New Roman"/>
          <w:bCs/>
          <w:szCs w:val="26"/>
        </w:rPr>
      </w:pPr>
      <w:r w:rsidRPr="00321E9F">
        <w:rPr>
          <w:rFonts w:eastAsia="Times New Roman"/>
          <w:bCs/>
          <w:szCs w:val="26"/>
        </w:rPr>
        <w:t>inkl. mva.</w:t>
      </w:r>
      <w:r w:rsidR="0003001E" w:rsidRPr="00321E9F">
        <w:rPr>
          <w:rFonts w:eastAsia="Times New Roman"/>
          <w:bCs/>
          <w:szCs w:val="26"/>
        </w:rPr>
        <w:t xml:space="preserve"> </w:t>
      </w:r>
      <w:r w:rsidR="00407CA3" w:rsidRPr="00185981">
        <w:rPr>
          <w:rFonts w:eastAsia="Times New Roman"/>
          <w:bCs/>
          <w:i/>
          <w:szCs w:val="26"/>
        </w:rPr>
        <w:t>(eller)</w:t>
      </w:r>
    </w:p>
    <w:p w:rsidR="00C81DC3" w:rsidRPr="00321E9F" w:rsidRDefault="00C81DC3" w:rsidP="00196B5B">
      <w:pPr>
        <w:pStyle w:val="Listeavsnitt"/>
        <w:numPr>
          <w:ilvl w:val="0"/>
          <w:numId w:val="17"/>
        </w:numPr>
        <w:rPr>
          <w:rFonts w:eastAsia="Times New Roman"/>
          <w:bCs/>
          <w:szCs w:val="26"/>
        </w:rPr>
      </w:pPr>
      <w:r w:rsidRPr="00321E9F">
        <w:rPr>
          <w:rFonts w:eastAsia="Times New Roman"/>
          <w:bCs/>
          <w:szCs w:val="26"/>
        </w:rPr>
        <w:t>ekskl.mva.</w:t>
      </w:r>
      <w:r w:rsidR="00A43AA5" w:rsidRPr="00321E9F">
        <w:rPr>
          <w:rFonts w:eastAsia="Times New Roman"/>
          <w:bCs/>
          <w:szCs w:val="26"/>
        </w:rPr>
        <w:t xml:space="preserve"> </w:t>
      </w:r>
    </w:p>
    <w:p w:rsidR="005A331E" w:rsidRPr="008B3B61" w:rsidRDefault="005A331E" w:rsidP="00196B5B">
      <w:pPr>
        <w:ind w:left="360"/>
        <w:rPr>
          <w:rFonts w:eastAsia="Times New Roman"/>
          <w:bCs/>
          <w:szCs w:val="26"/>
        </w:rPr>
      </w:pPr>
    </w:p>
    <w:p w:rsidR="00C81DC3" w:rsidRDefault="00C81DC3" w:rsidP="00196B5B">
      <w:pPr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>Ved betaling</w:t>
      </w:r>
      <w:r w:rsidR="005A331E">
        <w:rPr>
          <w:rFonts w:eastAsia="Times New Roman"/>
          <w:bCs/>
          <w:szCs w:val="26"/>
        </w:rPr>
        <w:t xml:space="preserve"> av kontantbidrag inklusive mva</w:t>
      </w:r>
      <w:r w:rsidR="007A5E91">
        <w:rPr>
          <w:rFonts w:eastAsia="Times New Roman"/>
          <w:bCs/>
          <w:szCs w:val="26"/>
        </w:rPr>
        <w:t>.</w:t>
      </w:r>
      <w:r>
        <w:rPr>
          <w:rFonts w:eastAsia="Times New Roman"/>
          <w:bCs/>
          <w:szCs w:val="26"/>
        </w:rPr>
        <w:t xml:space="preserve"> skal K </w:t>
      </w:r>
      <w:r w:rsidR="0003001E">
        <w:rPr>
          <w:rFonts w:eastAsia="Times New Roman"/>
          <w:bCs/>
          <w:szCs w:val="26"/>
        </w:rPr>
        <w:t xml:space="preserve">fortløpende </w:t>
      </w:r>
      <w:r>
        <w:rPr>
          <w:rFonts w:eastAsia="Times New Roman"/>
          <w:bCs/>
          <w:szCs w:val="26"/>
        </w:rPr>
        <w:t>tilbakefø</w:t>
      </w:r>
      <w:r w:rsidR="005A331E">
        <w:rPr>
          <w:rFonts w:eastAsia="Times New Roman"/>
          <w:bCs/>
          <w:szCs w:val="26"/>
        </w:rPr>
        <w:t>re mva. til UB</w:t>
      </w:r>
      <w:r w:rsidR="00A43AA5">
        <w:rPr>
          <w:rFonts w:eastAsia="Times New Roman"/>
          <w:bCs/>
          <w:szCs w:val="26"/>
        </w:rPr>
        <w:t xml:space="preserve"> </w:t>
      </w:r>
      <w:r>
        <w:rPr>
          <w:rFonts w:eastAsia="Times New Roman"/>
          <w:bCs/>
          <w:szCs w:val="26"/>
        </w:rPr>
        <w:t xml:space="preserve">etter hvert som K får refundert eller kompensert mva. </w:t>
      </w:r>
      <w:r w:rsidR="005A331E">
        <w:rPr>
          <w:rFonts w:eastAsia="Times New Roman"/>
          <w:bCs/>
          <w:szCs w:val="26"/>
        </w:rPr>
        <w:t>fra staten</w:t>
      </w:r>
      <w:r w:rsidR="00407CA3">
        <w:rPr>
          <w:rFonts w:eastAsia="Times New Roman"/>
          <w:bCs/>
          <w:szCs w:val="26"/>
        </w:rPr>
        <w:t>;</w:t>
      </w:r>
    </w:p>
    <w:p w:rsidR="005A331E" w:rsidRPr="00321E9F" w:rsidRDefault="005A331E" w:rsidP="00196B5B">
      <w:pPr>
        <w:pStyle w:val="Listeavsnitt"/>
        <w:numPr>
          <w:ilvl w:val="0"/>
          <w:numId w:val="17"/>
        </w:numPr>
        <w:rPr>
          <w:rFonts w:eastAsia="Times New Roman"/>
          <w:bCs/>
          <w:szCs w:val="26"/>
        </w:rPr>
      </w:pPr>
      <w:r w:rsidRPr="00321E9F">
        <w:rPr>
          <w:rFonts w:eastAsia="Times New Roman"/>
          <w:bCs/>
          <w:szCs w:val="26"/>
        </w:rPr>
        <w:t>uavkortet</w:t>
      </w:r>
      <w:r w:rsidR="00407CA3" w:rsidRPr="00321E9F">
        <w:rPr>
          <w:rFonts w:eastAsia="Times New Roman"/>
          <w:bCs/>
          <w:szCs w:val="26"/>
        </w:rPr>
        <w:t xml:space="preserve"> </w:t>
      </w:r>
      <w:r w:rsidR="00407CA3" w:rsidRPr="00185981">
        <w:rPr>
          <w:rFonts w:eastAsia="Times New Roman"/>
          <w:bCs/>
          <w:i/>
          <w:szCs w:val="26"/>
        </w:rPr>
        <w:t>(eller)</w:t>
      </w:r>
    </w:p>
    <w:p w:rsidR="005A331E" w:rsidRPr="00321E9F" w:rsidRDefault="005A331E" w:rsidP="00196B5B">
      <w:pPr>
        <w:pStyle w:val="Listeavsnitt"/>
        <w:numPr>
          <w:ilvl w:val="0"/>
          <w:numId w:val="17"/>
        </w:numPr>
        <w:rPr>
          <w:rFonts w:eastAsia="Times New Roman"/>
          <w:bCs/>
          <w:szCs w:val="26"/>
        </w:rPr>
      </w:pPr>
      <w:r w:rsidRPr="00321E9F">
        <w:rPr>
          <w:rFonts w:eastAsia="Times New Roman"/>
          <w:bCs/>
          <w:szCs w:val="26"/>
        </w:rPr>
        <w:t xml:space="preserve">K beholder </w:t>
      </w:r>
      <w:r w:rsidR="00407CA3" w:rsidRPr="00321E9F">
        <w:rPr>
          <w:rFonts w:eastAsia="Times New Roman"/>
          <w:bCs/>
          <w:szCs w:val="26"/>
        </w:rPr>
        <w:t xml:space="preserve">inntil </w:t>
      </w:r>
      <w:r w:rsidRPr="00321E9F">
        <w:rPr>
          <w:rFonts w:eastAsia="Times New Roman"/>
          <w:bCs/>
          <w:szCs w:val="26"/>
        </w:rPr>
        <w:t>x % av refundert mva</w:t>
      </w:r>
      <w:r w:rsidR="007A5E91">
        <w:rPr>
          <w:rFonts w:eastAsia="Times New Roman"/>
          <w:bCs/>
          <w:szCs w:val="26"/>
        </w:rPr>
        <w:t>.</w:t>
      </w:r>
      <w:r w:rsidRPr="00321E9F">
        <w:rPr>
          <w:rFonts w:eastAsia="Times New Roman"/>
          <w:bCs/>
          <w:szCs w:val="26"/>
        </w:rPr>
        <w:t xml:space="preserve"> som vederlag for merarbeid med administrasjon av anleggsbidragsmodellen</w:t>
      </w:r>
      <w:r w:rsidR="00407CA3" w:rsidRPr="00321E9F">
        <w:rPr>
          <w:rFonts w:eastAsia="Times New Roman"/>
          <w:bCs/>
          <w:szCs w:val="26"/>
        </w:rPr>
        <w:t xml:space="preserve"> (alternativt betaler UB et administrasjonsgebyr, jf. pkt. </w:t>
      </w:r>
      <w:r w:rsidR="007A5E91">
        <w:rPr>
          <w:rFonts w:eastAsia="Times New Roman"/>
          <w:bCs/>
          <w:szCs w:val="26"/>
        </w:rPr>
        <w:t>6</w:t>
      </w:r>
      <w:r w:rsidR="00DE133B" w:rsidRPr="00321E9F">
        <w:rPr>
          <w:rFonts w:eastAsia="Times New Roman"/>
          <w:bCs/>
          <w:szCs w:val="26"/>
        </w:rPr>
        <w:t>.</w:t>
      </w:r>
      <w:r w:rsidR="00407CA3" w:rsidRPr="00321E9F">
        <w:rPr>
          <w:rFonts w:eastAsia="Times New Roman"/>
          <w:bCs/>
          <w:szCs w:val="26"/>
        </w:rPr>
        <w:t>6</w:t>
      </w:r>
      <w:r w:rsidR="00DE133B" w:rsidRPr="00321E9F">
        <w:rPr>
          <w:rFonts w:eastAsia="Times New Roman"/>
          <w:bCs/>
          <w:szCs w:val="26"/>
        </w:rPr>
        <w:t>)</w:t>
      </w:r>
      <w:r w:rsidR="00407CA3" w:rsidRPr="00321E9F">
        <w:rPr>
          <w:rFonts w:eastAsia="Times New Roman"/>
          <w:bCs/>
          <w:szCs w:val="26"/>
        </w:rPr>
        <w:t xml:space="preserve"> nedenfor.</w:t>
      </w:r>
    </w:p>
    <w:p w:rsidR="00CC1906" w:rsidRDefault="00CC1906" w:rsidP="00196B5B">
      <w:pPr>
        <w:rPr>
          <w:rFonts w:eastAsia="Times New Roman"/>
          <w:bCs/>
          <w:szCs w:val="26"/>
        </w:rPr>
      </w:pPr>
    </w:p>
    <w:p w:rsidR="00D903A3" w:rsidRDefault="00CC1906" w:rsidP="00196B5B">
      <w:pPr>
        <w:rPr>
          <w:rFonts w:eastAsia="Times New Roman"/>
          <w:bCs/>
          <w:szCs w:val="26"/>
        </w:rPr>
      </w:pPr>
      <w:r>
        <w:rPr>
          <w:rFonts w:eastAsia="Times New Roman"/>
          <w:bCs/>
          <w:szCs w:val="26"/>
        </w:rPr>
        <w:t xml:space="preserve">Ved forsinket </w:t>
      </w:r>
      <w:r w:rsidR="0003001E">
        <w:rPr>
          <w:rFonts w:eastAsia="Times New Roman"/>
          <w:bCs/>
          <w:szCs w:val="26"/>
        </w:rPr>
        <w:t>inn</w:t>
      </w:r>
      <w:r>
        <w:rPr>
          <w:rFonts w:eastAsia="Times New Roman"/>
          <w:bCs/>
          <w:szCs w:val="26"/>
        </w:rPr>
        <w:t xml:space="preserve">betaling </w:t>
      </w:r>
      <w:r w:rsidR="0003001E">
        <w:rPr>
          <w:rFonts w:eastAsia="Times New Roman"/>
          <w:bCs/>
          <w:szCs w:val="26"/>
        </w:rPr>
        <w:t xml:space="preserve">av kontantbeløpet </w:t>
      </w:r>
      <w:r>
        <w:rPr>
          <w:rFonts w:eastAsia="Times New Roman"/>
          <w:bCs/>
          <w:szCs w:val="26"/>
        </w:rPr>
        <w:t xml:space="preserve">fra UB påløper rente i henhold til </w:t>
      </w:r>
    </w:p>
    <w:p w:rsidR="00EA5EC9" w:rsidRPr="00D903A3" w:rsidRDefault="00D903A3" w:rsidP="00196B5B">
      <w:pPr>
        <w:pStyle w:val="Listeavsnitt"/>
        <w:numPr>
          <w:ilvl w:val="0"/>
          <w:numId w:val="16"/>
        </w:numPr>
      </w:pPr>
      <w:r>
        <w:rPr>
          <w:rFonts w:eastAsia="Times New Roman"/>
          <w:bCs/>
          <w:szCs w:val="26"/>
        </w:rPr>
        <w:t xml:space="preserve">lov om forsinkelsesrente </w:t>
      </w:r>
      <w:r w:rsidRPr="00185981">
        <w:rPr>
          <w:rFonts w:eastAsia="Times New Roman"/>
          <w:bCs/>
          <w:i/>
          <w:szCs w:val="26"/>
        </w:rPr>
        <w:t>(eller</w:t>
      </w:r>
      <w:r>
        <w:rPr>
          <w:rFonts w:eastAsia="Times New Roman"/>
          <w:bCs/>
          <w:szCs w:val="26"/>
        </w:rPr>
        <w:t>)</w:t>
      </w:r>
    </w:p>
    <w:p w:rsidR="00D903A3" w:rsidRDefault="0091643B" w:rsidP="00196B5B">
      <w:pPr>
        <w:pStyle w:val="Listeavsnitt"/>
        <w:numPr>
          <w:ilvl w:val="0"/>
          <w:numId w:val="16"/>
        </w:numPr>
      </w:pPr>
      <w:r>
        <w:rPr>
          <w:rFonts w:eastAsia="Times New Roman"/>
          <w:bCs/>
          <w:szCs w:val="26"/>
        </w:rPr>
        <w:t>annen avtalt rentesats</w:t>
      </w:r>
    </w:p>
    <w:p w:rsidR="00EA5EC9" w:rsidRDefault="00EA5EC9" w:rsidP="00196B5B"/>
    <w:p w:rsidR="00886F6C" w:rsidRDefault="00BA46AA" w:rsidP="00196B5B">
      <w:pPr>
        <w:pStyle w:val="Overskrift2"/>
      </w:pPr>
      <w:r>
        <w:t xml:space="preserve"> Sikkerhet</w:t>
      </w:r>
    </w:p>
    <w:p w:rsidR="005A331E" w:rsidRDefault="00BA46AA" w:rsidP="00196B5B">
      <w:r>
        <w:t xml:space="preserve">UB skal stille bankgaranti </w:t>
      </w:r>
      <w:r w:rsidR="005A331E">
        <w:t xml:space="preserve">overfor K </w:t>
      </w:r>
      <w:r w:rsidR="00D903A3">
        <w:t>for et beløp som tilsvarer kalkulert</w:t>
      </w:r>
      <w:r w:rsidR="00825D30">
        <w:t xml:space="preserve"> </w:t>
      </w:r>
      <w:r w:rsidR="00E84ECB">
        <w:t>prosjektering</w:t>
      </w:r>
      <w:r w:rsidR="00825D30">
        <w:t>s-</w:t>
      </w:r>
      <w:r w:rsidR="00E84ECB">
        <w:t xml:space="preserve"> og utbygging</w:t>
      </w:r>
      <w:r w:rsidR="00825D30">
        <w:t>skostnader for</w:t>
      </w:r>
      <w:r w:rsidR="00E84ECB">
        <w:t xml:space="preserve"> tiltaket, inkludert alle kostnader UB vil ha med </w:t>
      </w:r>
      <w:r w:rsidR="00825D30">
        <w:t>å forestå gjennomføring</w:t>
      </w:r>
      <w:r w:rsidR="00CC1906">
        <w:t>en</w:t>
      </w:r>
      <w:r w:rsidR="00DE133B">
        <w:t xml:space="preserve"> på K sine</w:t>
      </w:r>
      <w:r w:rsidR="00825D30">
        <w:t xml:space="preserve"> vegne.</w:t>
      </w:r>
      <w:r w:rsidR="00E84ECB">
        <w:t xml:space="preserve"> </w:t>
      </w:r>
      <w:r w:rsidR="00EA52A4">
        <w:t>K samtykker til at g</w:t>
      </w:r>
      <w:r w:rsidR="00E40A70">
        <w:t>arantibeløpet skal nedskrives fortløpende etter hvert som UB foretar delinnbetalinger av kontantbidraget.</w:t>
      </w:r>
      <w:r w:rsidR="00D903A3">
        <w:t xml:space="preserve"> Nedregulering av garantibeløpet foretas</w:t>
      </w:r>
    </w:p>
    <w:p w:rsidR="00D903A3" w:rsidRDefault="00D903A3" w:rsidP="00196B5B">
      <w:pPr>
        <w:pStyle w:val="Listeavsnitt"/>
        <w:numPr>
          <w:ilvl w:val="0"/>
          <w:numId w:val="16"/>
        </w:numPr>
      </w:pPr>
      <w:r>
        <w:t xml:space="preserve">hvert kvartal </w:t>
      </w:r>
      <w:r w:rsidRPr="00185981">
        <w:rPr>
          <w:i/>
        </w:rPr>
        <w:t>(eller)</w:t>
      </w:r>
    </w:p>
    <w:p w:rsidR="00D903A3" w:rsidRDefault="00D903A3" w:rsidP="00196B5B">
      <w:pPr>
        <w:pStyle w:val="Listeavsnitt"/>
        <w:numPr>
          <w:ilvl w:val="0"/>
          <w:numId w:val="16"/>
        </w:numPr>
      </w:pPr>
      <w:r>
        <w:t>annet intervall avtales</w:t>
      </w:r>
    </w:p>
    <w:p w:rsidR="00886F6C" w:rsidRDefault="00886F6C" w:rsidP="00196B5B"/>
    <w:p w:rsidR="00886F6C" w:rsidRDefault="00834287" w:rsidP="00196B5B">
      <w:pPr>
        <w:pStyle w:val="Overskrift2"/>
      </w:pPr>
      <w:r>
        <w:t xml:space="preserve"> Entreprisekontrakter</w:t>
      </w:r>
      <w:r w:rsidR="00B968F7">
        <w:t xml:space="preserve">, </w:t>
      </w:r>
      <w:r w:rsidR="00CC1906">
        <w:t xml:space="preserve">offentlige anskaffelser, </w:t>
      </w:r>
      <w:r w:rsidR="00B968F7">
        <w:t xml:space="preserve">oppgjør </w:t>
      </w:r>
      <w:r>
        <w:t>m.v.</w:t>
      </w:r>
    </w:p>
    <w:p w:rsidR="00B968F7" w:rsidRPr="00A046B6" w:rsidRDefault="00834287" w:rsidP="00196B5B">
      <w:pPr>
        <w:pStyle w:val="Overskrift2"/>
        <w:numPr>
          <w:ilvl w:val="0"/>
          <w:numId w:val="0"/>
        </w:numPr>
        <w:rPr>
          <w:b w:val="0"/>
          <w:bCs w:val="0"/>
        </w:rPr>
      </w:pPr>
      <w:r w:rsidRPr="00A046B6">
        <w:rPr>
          <w:b w:val="0"/>
          <w:bCs w:val="0"/>
        </w:rPr>
        <w:t xml:space="preserve">UB skal </w:t>
      </w:r>
      <w:r w:rsidR="000A4F4F">
        <w:rPr>
          <w:b w:val="0"/>
          <w:bCs w:val="0"/>
        </w:rPr>
        <w:t xml:space="preserve">sørge for at det blir </w:t>
      </w:r>
      <w:r w:rsidRPr="00A046B6">
        <w:rPr>
          <w:b w:val="0"/>
          <w:bCs w:val="0"/>
        </w:rPr>
        <w:t>inngå</w:t>
      </w:r>
      <w:r w:rsidR="000A4F4F">
        <w:rPr>
          <w:b w:val="0"/>
          <w:bCs w:val="0"/>
        </w:rPr>
        <w:t>tt</w:t>
      </w:r>
      <w:r w:rsidRPr="00A046B6">
        <w:rPr>
          <w:b w:val="0"/>
          <w:bCs w:val="0"/>
        </w:rPr>
        <w:t xml:space="preserve"> nødvendige avtaler med prosjekter</w:t>
      </w:r>
      <w:r w:rsidR="002922E2" w:rsidRPr="00A046B6">
        <w:rPr>
          <w:b w:val="0"/>
          <w:bCs w:val="0"/>
        </w:rPr>
        <w:t>ende og entreprenør/leverandør</w:t>
      </w:r>
      <w:r w:rsidRPr="00A046B6">
        <w:rPr>
          <w:b w:val="0"/>
          <w:bCs w:val="0"/>
        </w:rPr>
        <w:t xml:space="preserve"> på vegne av K </w:t>
      </w:r>
      <w:r w:rsidR="00EA52A4">
        <w:rPr>
          <w:b w:val="0"/>
          <w:bCs w:val="0"/>
        </w:rPr>
        <w:t>og</w:t>
      </w:r>
      <w:r w:rsidR="000A4F4F">
        <w:rPr>
          <w:b w:val="0"/>
          <w:bCs w:val="0"/>
        </w:rPr>
        <w:t xml:space="preserve"> </w:t>
      </w:r>
      <w:r w:rsidRPr="00A046B6">
        <w:rPr>
          <w:b w:val="0"/>
          <w:bCs w:val="0"/>
        </w:rPr>
        <w:t>med K som kontraktspart, om</w:t>
      </w:r>
      <w:r w:rsidR="00825D30" w:rsidRPr="00A046B6">
        <w:rPr>
          <w:b w:val="0"/>
          <w:bCs w:val="0"/>
        </w:rPr>
        <w:t xml:space="preserve"> prosjektering og</w:t>
      </w:r>
      <w:r w:rsidRPr="00A046B6">
        <w:rPr>
          <w:b w:val="0"/>
          <w:bCs w:val="0"/>
        </w:rPr>
        <w:t xml:space="preserve"> </w:t>
      </w:r>
      <w:r w:rsidR="00825D30" w:rsidRPr="00A046B6">
        <w:rPr>
          <w:b w:val="0"/>
          <w:bCs w:val="0"/>
        </w:rPr>
        <w:t xml:space="preserve">utbygging av </w:t>
      </w:r>
      <w:r w:rsidR="00D903A3">
        <w:rPr>
          <w:b w:val="0"/>
          <w:bCs w:val="0"/>
        </w:rPr>
        <w:t>infrastruktur som angitt</w:t>
      </w:r>
      <w:r w:rsidR="000A4F4F">
        <w:rPr>
          <w:b w:val="0"/>
          <w:bCs w:val="0"/>
        </w:rPr>
        <w:t xml:space="preserve"> </w:t>
      </w:r>
      <w:r w:rsidR="002922E2" w:rsidRPr="00A046B6">
        <w:rPr>
          <w:b w:val="0"/>
          <w:bCs w:val="0"/>
        </w:rPr>
        <w:t>i pkt. 3.2</w:t>
      </w:r>
      <w:r w:rsidR="007A5E91">
        <w:rPr>
          <w:b w:val="0"/>
          <w:bCs w:val="0"/>
        </w:rPr>
        <w:t>.1</w:t>
      </w:r>
      <w:r w:rsidRPr="00A046B6">
        <w:rPr>
          <w:b w:val="0"/>
          <w:bCs w:val="0"/>
        </w:rPr>
        <w:t xml:space="preserve">, basert på </w:t>
      </w:r>
      <w:r w:rsidR="00196B5B">
        <w:rPr>
          <w:b w:val="0"/>
          <w:bCs w:val="0"/>
        </w:rPr>
        <w:t>Ks</w:t>
      </w:r>
      <w:r w:rsidRPr="00A046B6">
        <w:rPr>
          <w:b w:val="0"/>
          <w:bCs w:val="0"/>
        </w:rPr>
        <w:t xml:space="preserve"> tekniske krav og spesifikasjoner</w:t>
      </w:r>
      <w:r w:rsidR="000A4F4F">
        <w:rPr>
          <w:b w:val="0"/>
          <w:bCs w:val="0"/>
        </w:rPr>
        <w:t xml:space="preserve"> og </w:t>
      </w:r>
      <w:r w:rsidR="00196B5B">
        <w:rPr>
          <w:b w:val="0"/>
          <w:bCs w:val="0"/>
        </w:rPr>
        <w:t>Ks</w:t>
      </w:r>
      <w:r w:rsidR="000A4F4F">
        <w:rPr>
          <w:b w:val="0"/>
          <w:bCs w:val="0"/>
        </w:rPr>
        <w:t xml:space="preserve"> regler/praksis for overtakelse av offentlig infrastruktur</w:t>
      </w:r>
      <w:r w:rsidRPr="00A046B6">
        <w:rPr>
          <w:b w:val="0"/>
          <w:bCs w:val="0"/>
        </w:rPr>
        <w:t xml:space="preserve">. </w:t>
      </w:r>
    </w:p>
    <w:p w:rsidR="00834287" w:rsidRDefault="00834287" w:rsidP="00196B5B">
      <w:pPr>
        <w:pStyle w:val="Overskrift2"/>
        <w:numPr>
          <w:ilvl w:val="0"/>
          <w:numId w:val="0"/>
        </w:numPr>
        <w:spacing w:after="0"/>
        <w:rPr>
          <w:b w:val="0"/>
          <w:bCs w:val="0"/>
        </w:rPr>
      </w:pPr>
      <w:r w:rsidRPr="00A046B6">
        <w:rPr>
          <w:b w:val="0"/>
          <w:bCs w:val="0"/>
        </w:rPr>
        <w:t>De prosjekterende, entreprenører/leverandører skal fakturere K direkte</w:t>
      </w:r>
      <w:r w:rsidR="00BA46AA" w:rsidRPr="00A046B6">
        <w:rPr>
          <w:b w:val="0"/>
          <w:bCs w:val="0"/>
        </w:rPr>
        <w:t>.</w:t>
      </w:r>
      <w:r w:rsidR="00825D30" w:rsidRPr="00A046B6">
        <w:rPr>
          <w:b w:val="0"/>
          <w:bCs w:val="0"/>
        </w:rPr>
        <w:t xml:space="preserve"> Fakturaene </w:t>
      </w:r>
      <w:r w:rsidR="00195B13">
        <w:rPr>
          <w:b w:val="0"/>
          <w:bCs w:val="0"/>
        </w:rPr>
        <w:t xml:space="preserve">skal </w:t>
      </w:r>
      <w:r w:rsidR="00825D30" w:rsidRPr="00A046B6">
        <w:rPr>
          <w:b w:val="0"/>
          <w:bCs w:val="0"/>
        </w:rPr>
        <w:t>bokføres i K</w:t>
      </w:r>
      <w:r w:rsidR="00DE133B">
        <w:rPr>
          <w:b w:val="0"/>
          <w:bCs w:val="0"/>
        </w:rPr>
        <w:t xml:space="preserve"> </w:t>
      </w:r>
      <w:r w:rsidR="00825D30" w:rsidRPr="00A046B6">
        <w:rPr>
          <w:b w:val="0"/>
          <w:bCs w:val="0"/>
        </w:rPr>
        <w:t>s</w:t>
      </w:r>
      <w:r w:rsidR="00DE133B">
        <w:rPr>
          <w:b w:val="0"/>
          <w:bCs w:val="0"/>
        </w:rPr>
        <w:t>ine</w:t>
      </w:r>
      <w:r w:rsidR="00825D30" w:rsidRPr="00A046B6">
        <w:rPr>
          <w:b w:val="0"/>
          <w:bCs w:val="0"/>
        </w:rPr>
        <w:t xml:space="preserve"> regnskap</w:t>
      </w:r>
      <w:r w:rsidR="00DE133B">
        <w:rPr>
          <w:b w:val="0"/>
          <w:bCs w:val="0"/>
        </w:rPr>
        <w:t>er</w:t>
      </w:r>
      <w:r w:rsidR="00321E9F">
        <w:rPr>
          <w:b w:val="0"/>
          <w:bCs w:val="0"/>
        </w:rPr>
        <w:t xml:space="preserve"> og betales av K</w:t>
      </w:r>
      <w:r w:rsidR="00825D30" w:rsidRPr="00A046B6">
        <w:rPr>
          <w:b w:val="0"/>
          <w:bCs w:val="0"/>
        </w:rPr>
        <w:t xml:space="preserve"> ved belast</w:t>
      </w:r>
      <w:r w:rsidR="00195B13">
        <w:rPr>
          <w:b w:val="0"/>
          <w:bCs w:val="0"/>
        </w:rPr>
        <w:t>ning av den bankkonto som UB</w:t>
      </w:r>
      <w:r w:rsidR="00825D30" w:rsidRPr="00A046B6">
        <w:rPr>
          <w:b w:val="0"/>
          <w:bCs w:val="0"/>
        </w:rPr>
        <w:t xml:space="preserve"> </w:t>
      </w:r>
      <w:r w:rsidR="00195B13">
        <w:rPr>
          <w:b w:val="0"/>
          <w:bCs w:val="0"/>
        </w:rPr>
        <w:t>skal betale</w:t>
      </w:r>
      <w:r w:rsidR="00825D30" w:rsidRPr="00A046B6">
        <w:rPr>
          <w:b w:val="0"/>
          <w:bCs w:val="0"/>
        </w:rPr>
        <w:t xml:space="preserve"> kontantbidrag</w:t>
      </w:r>
      <w:r w:rsidR="00195B13">
        <w:rPr>
          <w:b w:val="0"/>
          <w:bCs w:val="0"/>
        </w:rPr>
        <w:t>et</w:t>
      </w:r>
      <w:r w:rsidR="00825D30" w:rsidRPr="00A046B6">
        <w:rPr>
          <w:b w:val="0"/>
          <w:bCs w:val="0"/>
        </w:rPr>
        <w:t xml:space="preserve"> til</w:t>
      </w:r>
      <w:r w:rsidR="00B92BEF">
        <w:rPr>
          <w:b w:val="0"/>
          <w:bCs w:val="0"/>
        </w:rPr>
        <w:t xml:space="preserve"> etter at UB har foretatt</w:t>
      </w:r>
      <w:r w:rsidR="00B92BEF" w:rsidRPr="00A046B6">
        <w:rPr>
          <w:b w:val="0"/>
          <w:bCs w:val="0"/>
        </w:rPr>
        <w:t xml:space="preserve"> kontroll o</w:t>
      </w:r>
      <w:r w:rsidR="00B92BEF">
        <w:rPr>
          <w:b w:val="0"/>
          <w:bCs w:val="0"/>
        </w:rPr>
        <w:t>g attestasjon av faktura</w:t>
      </w:r>
      <w:r w:rsidR="00B92BEF" w:rsidRPr="00A046B6">
        <w:rPr>
          <w:b w:val="0"/>
          <w:bCs w:val="0"/>
        </w:rPr>
        <w:t>ene</w:t>
      </w:r>
      <w:r w:rsidR="00EA52A4">
        <w:rPr>
          <w:b w:val="0"/>
          <w:bCs w:val="0"/>
        </w:rPr>
        <w:t xml:space="preserve">, jf. pkt. </w:t>
      </w:r>
      <w:r w:rsidR="00195B13">
        <w:rPr>
          <w:b w:val="0"/>
          <w:bCs w:val="0"/>
        </w:rPr>
        <w:t>5.</w:t>
      </w:r>
      <w:r w:rsidR="00EA52A4">
        <w:rPr>
          <w:b w:val="0"/>
          <w:bCs w:val="0"/>
        </w:rPr>
        <w:t>3 ovenfor.</w:t>
      </w:r>
      <w:r w:rsidR="00B968F7" w:rsidRPr="00A046B6">
        <w:rPr>
          <w:b w:val="0"/>
          <w:bCs w:val="0"/>
        </w:rPr>
        <w:t xml:space="preserve"> </w:t>
      </w:r>
    </w:p>
    <w:p w:rsidR="00542C62" w:rsidRPr="00542C62" w:rsidRDefault="00542C62" w:rsidP="00542C62"/>
    <w:p w:rsidR="00A021DC" w:rsidRDefault="00A021DC" w:rsidP="00196B5B">
      <w:pPr>
        <w:pStyle w:val="Overskrift2"/>
      </w:pPr>
      <w:r>
        <w:t>Overtakelse</w:t>
      </w:r>
    </w:p>
    <w:p w:rsidR="00A021DC" w:rsidRDefault="00A021DC" w:rsidP="00196B5B">
      <w:r>
        <w:t xml:space="preserve">Ved fullført anlegg skal UB foreta en ferdigbefaring av tiltakene med entreprenør på vegne av K. </w:t>
      </w:r>
    </w:p>
    <w:p w:rsidR="00A021DC" w:rsidRDefault="00A021DC" w:rsidP="00196B5B">
      <w:r>
        <w:t>K skal varsles forut for ferdigbefaringen og gis anledning til å delta. Etter at UB har meddelt K skriftlig at tiltakene er ferdigstilt, og eventuelle feil og mangler registrert ved ferdigbefaringen er rettet, skal UB sørge for at entreprenør innkaller K til overtakelsesforretning. K overtar anleggene fra entreprenør ved overtakelsesforretningen.</w:t>
      </w:r>
    </w:p>
    <w:p w:rsidR="00D903A3" w:rsidRPr="00D903A3" w:rsidRDefault="00D903A3" w:rsidP="00196B5B"/>
    <w:p w:rsidR="006B7A7A" w:rsidRDefault="00785D91" w:rsidP="00196B5B">
      <w:pPr>
        <w:pStyle w:val="Overskrift2"/>
      </w:pPr>
      <w:r>
        <w:t>Overføring av grunn</w:t>
      </w:r>
      <w:r w:rsidR="006B7A7A">
        <w:t>/rettigheter</w:t>
      </w:r>
    </w:p>
    <w:p w:rsidR="00366F06" w:rsidRDefault="00DC12C2" w:rsidP="00196B5B">
      <w:r>
        <w:t xml:space="preserve">UB </w:t>
      </w:r>
      <w:r w:rsidR="00366F06">
        <w:t>skal overdra til K de arealer</w:t>
      </w:r>
      <w:r>
        <w:t xml:space="preserve"> </w:t>
      </w:r>
      <w:r w:rsidR="00CA5D67">
        <w:t xml:space="preserve">av </w:t>
      </w:r>
      <w:r w:rsidR="00196B5B">
        <w:t>UBs</w:t>
      </w:r>
      <w:r w:rsidR="00CA5D67">
        <w:t xml:space="preserve"> eiendom, som er nødvendig for </w:t>
      </w:r>
      <w:r w:rsidR="00196B5B">
        <w:t>Ks</w:t>
      </w:r>
      <w:r w:rsidR="00361648">
        <w:t xml:space="preserve"> bygging av </w:t>
      </w:r>
      <w:r w:rsidR="00785D91">
        <w:t>offentlig</w:t>
      </w:r>
      <w:r>
        <w:t xml:space="preserve"> infrastruktur angitt i pkt. 3.2.</w:t>
      </w:r>
      <w:r w:rsidR="00361648">
        <w:t xml:space="preserve">1 </w:t>
      </w:r>
      <w:r>
        <w:t>ovenfo</w:t>
      </w:r>
      <w:r w:rsidR="00361648">
        <w:t>r, jf. vedlegg</w:t>
      </w:r>
      <w:r w:rsidR="00366F06">
        <w:t xml:space="preserve"> 2. </w:t>
      </w:r>
    </w:p>
    <w:p w:rsidR="00366F06" w:rsidRDefault="00366F06" w:rsidP="00CA5D67">
      <w:pPr>
        <w:keepNext/>
        <w:keepLines/>
      </w:pPr>
      <w:r>
        <w:lastRenderedPageBreak/>
        <w:t>Arealene/rettighetene overdras;</w:t>
      </w:r>
    </w:p>
    <w:p w:rsidR="00366F06" w:rsidRPr="00366F06" w:rsidRDefault="00993384" w:rsidP="00CA5D67">
      <w:pPr>
        <w:pStyle w:val="Listeavsnitt"/>
        <w:keepNext/>
        <w:keepLines/>
        <w:numPr>
          <w:ilvl w:val="0"/>
          <w:numId w:val="16"/>
        </w:numPr>
      </w:pPr>
      <w:r>
        <w:t>vederla</w:t>
      </w:r>
      <w:r w:rsidR="00366F06">
        <w:t xml:space="preserve">gsfritt </w:t>
      </w:r>
      <w:r w:rsidR="00366F06">
        <w:rPr>
          <w:i/>
        </w:rPr>
        <w:t>eller</w:t>
      </w:r>
    </w:p>
    <w:p w:rsidR="00361648" w:rsidRDefault="00366F06" w:rsidP="00CA5D67">
      <w:pPr>
        <w:pStyle w:val="Listeavsnitt"/>
        <w:keepNext/>
        <w:keepLines/>
        <w:numPr>
          <w:ilvl w:val="0"/>
          <w:numId w:val="16"/>
        </w:numPr>
      </w:pPr>
      <w:r>
        <w:t>mot avtalt vederlag</w:t>
      </w:r>
      <w:r w:rsidR="00361648">
        <w:t xml:space="preserve"> </w:t>
      </w:r>
    </w:p>
    <w:p w:rsidR="00361648" w:rsidRDefault="00361648" w:rsidP="00196B5B"/>
    <w:p w:rsidR="00361648" w:rsidRDefault="00361648" w:rsidP="00196B5B">
      <w:r>
        <w:t xml:space="preserve">UB skal avstå rettigheter til K til å bygge, fremføre og ha teknisk infrastruktur liggende i/over </w:t>
      </w:r>
      <w:r w:rsidR="00196B5B">
        <w:t>UBs</w:t>
      </w:r>
      <w:r>
        <w:t xml:space="preserve"> eiendom, sikret ved tinglyst erklæring på </w:t>
      </w:r>
      <w:r w:rsidR="00196B5B">
        <w:t>UBs</w:t>
      </w:r>
      <w:r>
        <w:t xml:space="preserve"> eiendom.</w:t>
      </w:r>
      <w:r w:rsidR="00366F06">
        <w:t xml:space="preserve"> Rettighetene overdras;</w:t>
      </w:r>
    </w:p>
    <w:p w:rsidR="00366F06" w:rsidRDefault="00366F06" w:rsidP="00196B5B">
      <w:pPr>
        <w:pStyle w:val="Listeavsnitt"/>
        <w:numPr>
          <w:ilvl w:val="0"/>
          <w:numId w:val="16"/>
        </w:numPr>
      </w:pPr>
      <w:r>
        <w:t xml:space="preserve">vederlagsfritt </w:t>
      </w:r>
      <w:r>
        <w:rPr>
          <w:i/>
        </w:rPr>
        <w:t xml:space="preserve">eller </w:t>
      </w:r>
    </w:p>
    <w:p w:rsidR="00366F06" w:rsidRDefault="00366F06" w:rsidP="00196B5B">
      <w:pPr>
        <w:pStyle w:val="Listeavsnitt"/>
        <w:numPr>
          <w:ilvl w:val="0"/>
          <w:numId w:val="16"/>
        </w:numPr>
      </w:pPr>
      <w:r>
        <w:t>mot avtalt vederlag</w:t>
      </w:r>
    </w:p>
    <w:p w:rsidR="00361648" w:rsidRDefault="00361648" w:rsidP="00196B5B"/>
    <w:p w:rsidR="00387982" w:rsidRDefault="00366F06" w:rsidP="00196B5B">
      <w:r>
        <w:t>Arealene overdras og rettighetene sikres på det tidspunkt partene blir enige om, og senest før K gir midlertidig brukstillatelse på det siste av byggetiltakene innenfor Reguleringsplanen.</w:t>
      </w:r>
    </w:p>
    <w:p w:rsidR="00366F06" w:rsidRDefault="00366F06" w:rsidP="00196B5B"/>
    <w:p w:rsidR="00366F06" w:rsidRDefault="00366F06" w:rsidP="00196B5B">
      <w:r>
        <w:t>Ved overdragelsen skal arealene være;</w:t>
      </w:r>
    </w:p>
    <w:p w:rsidR="00366F06" w:rsidRDefault="00366F06" w:rsidP="00196B5B">
      <w:pPr>
        <w:pStyle w:val="Listeavsnitt"/>
        <w:numPr>
          <w:ilvl w:val="0"/>
          <w:numId w:val="16"/>
        </w:numPr>
      </w:pPr>
      <w:r>
        <w:t>ryddet og klargjort og</w:t>
      </w:r>
    </w:p>
    <w:p w:rsidR="006B7A7A" w:rsidRDefault="00366F06" w:rsidP="00196B5B">
      <w:pPr>
        <w:pStyle w:val="Listeavsnitt"/>
        <w:numPr>
          <w:ilvl w:val="0"/>
          <w:numId w:val="16"/>
        </w:numPr>
      </w:pPr>
      <w:r>
        <w:t>fradelt og overskjøtet til K fri for pengeheftelser</w:t>
      </w:r>
    </w:p>
    <w:p w:rsidR="00366F06" w:rsidRDefault="00366F06" w:rsidP="00196B5B">
      <w:pPr>
        <w:pStyle w:val="Listeavsnitt"/>
      </w:pPr>
    </w:p>
    <w:p w:rsidR="00366F06" w:rsidRDefault="00366F06" w:rsidP="00196B5B">
      <w:r>
        <w:t>UB skal besørge fradeling og overskjøting av arealene.</w:t>
      </w:r>
    </w:p>
    <w:p w:rsidR="00A021DC" w:rsidRDefault="00A021DC" w:rsidP="00196B5B">
      <w:r>
        <w:t xml:space="preserve">UB </w:t>
      </w:r>
      <w:r>
        <w:rPr>
          <w:i/>
        </w:rPr>
        <w:t xml:space="preserve">eller </w:t>
      </w:r>
      <w:r>
        <w:t>K skal dekke kostnadene til delingsgebyr, tinglysningsgebyr og dokumentavgift.</w:t>
      </w:r>
    </w:p>
    <w:p w:rsidR="00A021DC" w:rsidRDefault="00A021DC" w:rsidP="00196B5B"/>
    <w:p w:rsidR="00A021DC" w:rsidRDefault="00A021DC" w:rsidP="00196B5B">
      <w:pPr>
        <w:pStyle w:val="Overskrift2"/>
      </w:pPr>
      <w:r>
        <w:t xml:space="preserve">Administrasjonsgebyr </w:t>
      </w:r>
    </w:p>
    <w:p w:rsidR="00A021DC" w:rsidRPr="00C661A2" w:rsidRDefault="00A021DC" w:rsidP="00196B5B">
      <w:r w:rsidRPr="00CC1906">
        <w:t>UB betaler et administrasjonsgebyr</w:t>
      </w:r>
      <w:r>
        <w:t xml:space="preserve"> til K for det merarbeid som avtalen medfører for K. Gebyret er fastsatt på grunnlag av selvkostprinsippet og settes til … % av fakturert nettobeløp.</w:t>
      </w:r>
    </w:p>
    <w:p w:rsidR="00C661A2" w:rsidRPr="00A021DC" w:rsidRDefault="00A021DC" w:rsidP="00196B5B">
      <w:pPr>
        <w:rPr>
          <w:i/>
        </w:rPr>
      </w:pPr>
      <w:r w:rsidRPr="00185981">
        <w:rPr>
          <w:i/>
        </w:rPr>
        <w:t>(Dette er et alternativ til å avtale at K dekker sine kostnader til administrasjon av anleggsbidragsmodellen, ved å beholde en viss prosent av refundert/kompensert mva</w:t>
      </w:r>
      <w:r w:rsidR="00CA5D67">
        <w:rPr>
          <w:i/>
        </w:rPr>
        <w:t>.</w:t>
      </w:r>
      <w:r w:rsidRPr="00185981">
        <w:rPr>
          <w:i/>
        </w:rPr>
        <w:t>, jf. pkt. 5.3, 4. ledd ovenfor</w:t>
      </w:r>
      <w:r>
        <w:rPr>
          <w:i/>
        </w:rPr>
        <w:t>. Som et utgangspunkt bør gebyret fastsettes basert på selvkostprinsippet</w:t>
      </w:r>
      <w:r w:rsidRPr="00185981">
        <w:rPr>
          <w:i/>
        </w:rPr>
        <w:t>)</w:t>
      </w:r>
    </w:p>
    <w:p w:rsidR="006E4051" w:rsidRDefault="006E4051" w:rsidP="00196B5B">
      <w:pPr>
        <w:pStyle w:val="Overskrift1"/>
      </w:pPr>
      <w:r>
        <w:t>REFUSJON</w:t>
      </w:r>
    </w:p>
    <w:p w:rsidR="006E4051" w:rsidRDefault="00740946" w:rsidP="00196B5B">
      <w:r>
        <w:t xml:space="preserve">Dersom lovens vilkår er oppfylt har UB, som </w:t>
      </w:r>
      <w:r w:rsidR="00196B5B">
        <w:t>Ks</w:t>
      </w:r>
      <w:r>
        <w:t xml:space="preserve"> representant, anledning til</w:t>
      </w:r>
      <w:r w:rsidR="006E4051">
        <w:t xml:space="preserve"> å gjennomføre refusjonssak etter plan- og bygningsloven kap. 18 overfor eiere av refusjonspliktige eiendommer/arealer, alternativt å søke å oppnå refusjon</w:t>
      </w:r>
      <w:r w:rsidR="00C76AC5">
        <w:t xml:space="preserve"> gjennom minnelig avtale</w:t>
      </w:r>
      <w:r>
        <w:t xml:space="preserve"> med de samme, på </w:t>
      </w:r>
      <w:r w:rsidR="00196B5B">
        <w:t>Ks</w:t>
      </w:r>
      <w:r>
        <w:t xml:space="preserve"> vegne</w:t>
      </w:r>
      <w:r w:rsidR="00C76AC5">
        <w:t>.</w:t>
      </w:r>
      <w:r w:rsidR="00EC4901">
        <w:t xml:space="preserve"> Som byggherre plikter K å medvirke slik at UB kan gjennomføre </w:t>
      </w:r>
      <w:r>
        <w:t xml:space="preserve">en </w:t>
      </w:r>
      <w:r w:rsidR="00EC4901">
        <w:t>refusjon</w:t>
      </w:r>
      <w:r>
        <w:t>ssak</w:t>
      </w:r>
      <w:r w:rsidR="00EC4901">
        <w:t>, alternativt fremforhandle og inngå avtale om refusjon</w:t>
      </w:r>
      <w:r>
        <w:t xml:space="preserve"> på </w:t>
      </w:r>
      <w:r w:rsidR="00196B5B">
        <w:t>Ks</w:t>
      </w:r>
      <w:r>
        <w:t xml:space="preserve"> vegne</w:t>
      </w:r>
      <w:r w:rsidR="00EC4901">
        <w:t xml:space="preserve">, dersom UB ønsker det. </w:t>
      </w:r>
    </w:p>
    <w:p w:rsidR="00EC4901" w:rsidRDefault="00EC4901" w:rsidP="00196B5B"/>
    <w:p w:rsidR="00EC4901" w:rsidRPr="008B3B61" w:rsidRDefault="00740946" w:rsidP="00196B5B">
      <w:r>
        <w:t xml:space="preserve">Eventuelle refusjonsbeløp som K mottar fra refusjonspliktige grunneiere basert på refusjonssak </w:t>
      </w:r>
      <w:r w:rsidR="00B44E4E">
        <w:t xml:space="preserve">etter plan- og bygningsloven </w:t>
      </w:r>
      <w:r>
        <w:t>eller avtale om refusjon, skal K overføre til</w:t>
      </w:r>
      <w:r w:rsidR="00B44E4E">
        <w:t xml:space="preserve"> UB, umiddelbart etter at K har mottatt slikt oppgjør</w:t>
      </w:r>
      <w:r w:rsidR="00EC4901">
        <w:t>.</w:t>
      </w:r>
    </w:p>
    <w:p w:rsidR="00395A4C" w:rsidRDefault="00395A4C" w:rsidP="00196B5B">
      <w:pPr>
        <w:pStyle w:val="Overskrift1"/>
      </w:pPr>
      <w:r>
        <w:t>ENDREDE FORUTSETNINGER</w:t>
      </w:r>
    </w:p>
    <w:p w:rsidR="00501894" w:rsidRDefault="00501894" w:rsidP="00501894">
      <w:r>
        <w:t>Dersom Eiendommen omreguleres på en måte som vesentlig avviker fra Reguleringsplanen, eller det inntrer andre vesentlige endringer av forutsetningene for Utbyggingsavtalen, gis hver av partene rett til å kreve reforhandling av Utbyggingsavtalen.</w:t>
      </w:r>
    </w:p>
    <w:p w:rsidR="00395A4C" w:rsidRDefault="00395A4C" w:rsidP="00196B5B">
      <w:pPr>
        <w:pStyle w:val="Overskrift1"/>
      </w:pPr>
      <w:r>
        <w:t>MISLIGHOLD</w:t>
      </w:r>
    </w:p>
    <w:p w:rsidR="00395A4C" w:rsidRDefault="00395A4C" w:rsidP="00196B5B">
      <w:r>
        <w:t>Dersom en part misligholder sine plikter etter avtalen, kan den annen part kreve erstatning for direkte økonomisk tap som parten påføres som følge av misligholdet.</w:t>
      </w:r>
    </w:p>
    <w:p w:rsidR="00501894" w:rsidRDefault="00501894" w:rsidP="00501894">
      <w:pPr>
        <w:rPr>
          <w:highlight w:val="cyan"/>
        </w:rPr>
      </w:pPr>
    </w:p>
    <w:p w:rsidR="00501894" w:rsidRPr="00A30349" w:rsidRDefault="00501894" w:rsidP="00501894">
      <w:r w:rsidRPr="00A30349">
        <w:lastRenderedPageBreak/>
        <w:t>Erstatning for indirekte tap kan ikke kreves.</w:t>
      </w:r>
    </w:p>
    <w:p w:rsidR="00501894" w:rsidRPr="00A30349" w:rsidRDefault="00A30349" w:rsidP="00A30349">
      <w:pPr>
        <w:tabs>
          <w:tab w:val="left" w:pos="2106"/>
        </w:tabs>
      </w:pPr>
      <w:r w:rsidRPr="00A30349">
        <w:tab/>
      </w:r>
    </w:p>
    <w:p w:rsidR="00501894" w:rsidRDefault="00501894" w:rsidP="00501894">
      <w:r w:rsidRPr="00A30349">
        <w:t>Den part som vil gjøre gjeldende misligholdsvirkninger må reklamere skriftlig innen rimelig tid etter at han oppdaget eller burde oppdaget misligholdet.</w:t>
      </w:r>
    </w:p>
    <w:p w:rsidR="00395A4C" w:rsidRDefault="00395A4C" w:rsidP="00196B5B">
      <w:pPr>
        <w:pStyle w:val="Overskrift1"/>
      </w:pPr>
      <w:r>
        <w:t>TINGLYSNING</w:t>
      </w:r>
    </w:p>
    <w:p w:rsidR="00395A4C" w:rsidRDefault="00395A4C" w:rsidP="00196B5B">
      <w:r>
        <w:t>K har rett til å tinglyse Utbyggingsavtalen</w:t>
      </w:r>
      <w:r w:rsidR="006B701A">
        <w:t xml:space="preserve"> </w:t>
      </w:r>
      <w:r>
        <w:t>eller et ekstrakt av Utbyggingsavtalen</w:t>
      </w:r>
      <w:r w:rsidR="006B701A">
        <w:t>,</w:t>
      </w:r>
      <w:r>
        <w:t xml:space="preserve"> som heftelse på de</w:t>
      </w:r>
      <w:r w:rsidR="00A07FE7">
        <w:t>(n)</w:t>
      </w:r>
      <w:r>
        <w:t xml:space="preserve"> eiendom</w:t>
      </w:r>
      <w:r w:rsidR="00A07FE7">
        <w:t>(</w:t>
      </w:r>
      <w:r>
        <w:t>mer</w:t>
      </w:r>
      <w:r w:rsidR="00A07FE7">
        <w:t>)</w:t>
      </w:r>
      <w:r>
        <w:t xml:space="preserve"> som om</w:t>
      </w:r>
      <w:r w:rsidR="001433C8">
        <w:t>fattes av Utbyggingsavtalen. UB</w:t>
      </w:r>
      <w:r>
        <w:t xml:space="preserve"> forplikter seg til å medvirke til </w:t>
      </w:r>
      <w:r w:rsidR="00B44E4E">
        <w:t xml:space="preserve">slik </w:t>
      </w:r>
      <w:r>
        <w:t>tinglysning</w:t>
      </w:r>
      <w:r w:rsidR="006B701A">
        <w:t>.</w:t>
      </w:r>
    </w:p>
    <w:p w:rsidR="00395A4C" w:rsidRDefault="00395A4C" w:rsidP="00196B5B"/>
    <w:p w:rsidR="00395A4C" w:rsidRDefault="00395A4C" w:rsidP="00196B5B">
      <w:r>
        <w:t>K samtykker til at heftelsen, om nødvendig, viker prioritet for byggelån</w:t>
      </w:r>
      <w:r w:rsidR="001433C8">
        <w:t>, eventuelt konvertert lån, på eiendommen</w:t>
      </w:r>
      <w:r w:rsidR="00073F4A">
        <w:t>(</w:t>
      </w:r>
      <w:r w:rsidR="001433C8">
        <w:t>e</w:t>
      </w:r>
      <w:r w:rsidR="00073F4A">
        <w:t>)</w:t>
      </w:r>
      <w:r w:rsidR="001433C8">
        <w:t xml:space="preserve">. </w:t>
      </w:r>
    </w:p>
    <w:p w:rsidR="005761F5" w:rsidRDefault="005761F5" w:rsidP="00196B5B"/>
    <w:p w:rsidR="005761F5" w:rsidRDefault="00A07FE7" w:rsidP="00196B5B">
      <w:r w:rsidRPr="008B3B61">
        <w:t xml:space="preserve">Etter skriftlig krav fra UB plikter </w:t>
      </w:r>
      <w:r w:rsidR="005761F5" w:rsidRPr="008B3B61">
        <w:t xml:space="preserve">K </w:t>
      </w:r>
      <w:r w:rsidR="0074313C">
        <w:t xml:space="preserve">innen x dager </w:t>
      </w:r>
      <w:r w:rsidRPr="008B3B61">
        <w:t xml:space="preserve">å </w:t>
      </w:r>
      <w:r w:rsidR="005761F5" w:rsidRPr="008B3B61">
        <w:t xml:space="preserve">samtykke til </w:t>
      </w:r>
      <w:r w:rsidRPr="008B3B61">
        <w:t>slett</w:t>
      </w:r>
      <w:r w:rsidR="0074313C">
        <w:t>ing av</w:t>
      </w:r>
      <w:r w:rsidRPr="008B3B61">
        <w:t xml:space="preserve"> </w:t>
      </w:r>
      <w:r w:rsidR="006F29E8">
        <w:t xml:space="preserve">Utbyggingsavtalen </w:t>
      </w:r>
      <w:r w:rsidR="00421F2E" w:rsidRPr="008B3B61">
        <w:t xml:space="preserve">på eiendommer/eierseksjoner som K </w:t>
      </w:r>
      <w:r w:rsidR="0074313C">
        <w:t xml:space="preserve">kan gi eller </w:t>
      </w:r>
      <w:r w:rsidR="00421F2E" w:rsidRPr="008B3B61">
        <w:t>har gitt brukstillatelse for, slik at UB kan selge/overdra eiendommen/eierseksjonen til kjøper, uten påhefte av Utbyggingsavtalen.</w:t>
      </w:r>
    </w:p>
    <w:p w:rsidR="00395A4C" w:rsidRDefault="00395A4C" w:rsidP="00196B5B"/>
    <w:p w:rsidR="00395A4C" w:rsidRDefault="00395A4C" w:rsidP="00196B5B">
      <w:r>
        <w:t>Ett</w:t>
      </w:r>
      <w:r w:rsidR="00F17F5E">
        <w:t xml:space="preserve">er skriftlig krav fra UB forplikter </w:t>
      </w:r>
      <w:r>
        <w:t xml:space="preserve">K seg til </w:t>
      </w:r>
      <w:r w:rsidR="001858D3">
        <w:t xml:space="preserve">innen </w:t>
      </w:r>
      <w:r w:rsidR="00501894">
        <w:t>.</w:t>
      </w:r>
      <w:r w:rsidR="001858D3">
        <w:t>..</w:t>
      </w:r>
      <w:r w:rsidR="00B92BEF">
        <w:t xml:space="preserve"> dager </w:t>
      </w:r>
      <w:r>
        <w:t xml:space="preserve">å foreta endelig sletting av </w:t>
      </w:r>
      <w:r w:rsidR="006B701A">
        <w:t>heftelsen</w:t>
      </w:r>
      <w:r>
        <w:t xml:space="preserve"> fra grunnbokbladene til eiendomme</w:t>
      </w:r>
      <w:r w:rsidR="00F048E3">
        <w:t>n</w:t>
      </w:r>
      <w:r w:rsidR="00387982">
        <w:t>(</w:t>
      </w:r>
      <w:r w:rsidR="00F048E3">
        <w:t>e</w:t>
      </w:r>
      <w:r w:rsidR="00387982">
        <w:t>)</w:t>
      </w:r>
      <w:r>
        <w:t xml:space="preserve">, når </w:t>
      </w:r>
      <w:r w:rsidR="00387982">
        <w:t>U</w:t>
      </w:r>
      <w:r w:rsidR="006B701A">
        <w:t>tbyggings</w:t>
      </w:r>
      <w:r>
        <w:t>a</w:t>
      </w:r>
      <w:r w:rsidR="00F17F5E">
        <w:t>vtalen er oppfylt fra UBs</w:t>
      </w:r>
      <w:r>
        <w:t xml:space="preserve"> side</w:t>
      </w:r>
      <w:r w:rsidR="006B701A">
        <w:t>,</w:t>
      </w:r>
      <w:r>
        <w:t xml:space="preserve"> eller når </w:t>
      </w:r>
      <w:r w:rsidR="006B701A">
        <w:t>Utbyggings</w:t>
      </w:r>
      <w:r>
        <w:t>avtalen i sin helhet</w:t>
      </w:r>
      <w:r w:rsidR="00F17F5E">
        <w:t xml:space="preserve"> er bortfalt</w:t>
      </w:r>
      <w:r>
        <w:t>.</w:t>
      </w:r>
    </w:p>
    <w:p w:rsidR="00395A4C" w:rsidRDefault="00395A4C" w:rsidP="00196B5B">
      <w:pPr>
        <w:pStyle w:val="Overskrift1"/>
      </w:pPr>
      <w:r>
        <w:t>TRANSPORT AV AVTALEN</w:t>
      </w:r>
    </w:p>
    <w:p w:rsidR="00F17F5E" w:rsidRDefault="00395A4C" w:rsidP="00196B5B">
      <w:r>
        <w:t>Utbyggingsavtalen kan transport</w:t>
      </w:r>
      <w:r w:rsidR="00F17F5E">
        <w:t>eres</w:t>
      </w:r>
      <w:r w:rsidR="00B44E4E">
        <w:t xml:space="preserve"> til annen utbygger</w:t>
      </w:r>
      <w:r w:rsidR="00F17F5E">
        <w:t xml:space="preserve">. Transport er betinget av </w:t>
      </w:r>
      <w:r w:rsidR="00196B5B">
        <w:t>Ks</w:t>
      </w:r>
      <w:r w:rsidR="00F17F5E">
        <w:t xml:space="preserve"> skriftlige samtykke. </w:t>
      </w:r>
      <w:r>
        <w:t>K kan ikke nekte videretransport uten saklig grunn.</w:t>
      </w:r>
    </w:p>
    <w:p w:rsidR="008E59AD" w:rsidRDefault="00F17F5E" w:rsidP="00196B5B">
      <w:pPr>
        <w:pStyle w:val="Overskrift1"/>
      </w:pPr>
      <w:r>
        <w:t>Avtalens varighet</w:t>
      </w:r>
      <w:r w:rsidR="008E59AD">
        <w:t xml:space="preserve"> </w:t>
      </w:r>
    </w:p>
    <w:p w:rsidR="00ED1929" w:rsidRPr="008E59AD" w:rsidRDefault="00ED1929" w:rsidP="00ED1929">
      <w:r>
        <w:t>Avtalen bortfaller når partenes plikter etter Utbyggingsavtalen er oppfylt, eller når reguleringsplanen datert …….. ikke lenger har rettsvirkning.</w:t>
      </w:r>
    </w:p>
    <w:p w:rsidR="00F17F5E" w:rsidRDefault="00F17F5E" w:rsidP="00196B5B">
      <w:pPr>
        <w:pStyle w:val="Overskrift1"/>
      </w:pPr>
      <w:r>
        <w:t>Vedtak av kompetent myndighet</w:t>
      </w:r>
    </w:p>
    <w:p w:rsidR="00585CF4" w:rsidRPr="008E59AD" w:rsidRDefault="00585CF4" w:rsidP="00585CF4">
      <w:r>
        <w:t>Avtalen er ikke bindende for K før den er vedtatt av kommunestyret, eller annet organ/person som kommunestyret har delegert myndighet til.</w:t>
      </w:r>
    </w:p>
    <w:p w:rsidR="00F17F5E" w:rsidRDefault="00F17F5E" w:rsidP="00196B5B">
      <w:pPr>
        <w:pStyle w:val="Overskrift1"/>
      </w:pPr>
      <w:r>
        <w:t>VEDLEGG</w:t>
      </w:r>
    </w:p>
    <w:p w:rsidR="00F17F5E" w:rsidRDefault="00F17F5E" w:rsidP="00196B5B">
      <w:r>
        <w:t>I tillegg til avtalens hoveddokument, består avtalen av følgende trykte vedlegg:</w:t>
      </w:r>
    </w:p>
    <w:p w:rsidR="00C016D9" w:rsidRDefault="00C016D9" w:rsidP="00196B5B">
      <w:pPr>
        <w:pStyle w:val="Listeavsnitt"/>
        <w:numPr>
          <w:ilvl w:val="0"/>
          <w:numId w:val="10"/>
        </w:numPr>
        <w:rPr>
          <w:lang w:val="da-DK"/>
        </w:rPr>
      </w:pPr>
      <w:r>
        <w:rPr>
          <w:lang w:val="da-DK"/>
        </w:rPr>
        <w:t>Reguleringsplankart og bestemmelser</w:t>
      </w:r>
    </w:p>
    <w:p w:rsidR="00B44E4E" w:rsidRPr="00B44E4E" w:rsidRDefault="00831797" w:rsidP="00196B5B">
      <w:pPr>
        <w:pStyle w:val="Listeavsnitt"/>
        <w:numPr>
          <w:ilvl w:val="0"/>
          <w:numId w:val="10"/>
        </w:numPr>
      </w:pPr>
      <w:r>
        <w:t>Kartutsnitt</w:t>
      </w:r>
      <w:r w:rsidR="00B44E4E" w:rsidRPr="00B44E4E">
        <w:t xml:space="preserve"> </w:t>
      </w:r>
      <w:r w:rsidR="001858D3">
        <w:t xml:space="preserve">datert </w:t>
      </w:r>
      <w:r>
        <w:t>……</w:t>
      </w:r>
      <w:r w:rsidR="001858D3">
        <w:t xml:space="preserve"> 201x </w:t>
      </w:r>
      <w:r w:rsidR="00B44E4E" w:rsidRPr="00B44E4E">
        <w:t>som viser areal/rettigheter UB skal avstå til K</w:t>
      </w:r>
    </w:p>
    <w:p w:rsidR="00B44E4E" w:rsidRPr="00B44E4E" w:rsidRDefault="00831797" w:rsidP="00196B5B">
      <w:pPr>
        <w:pStyle w:val="Listeavsnitt"/>
        <w:numPr>
          <w:ilvl w:val="0"/>
          <w:numId w:val="10"/>
        </w:numPr>
      </w:pPr>
      <w:r>
        <w:t>Kartutsnitt</w:t>
      </w:r>
      <w:r w:rsidR="00B44E4E" w:rsidRPr="00B44E4E">
        <w:t xml:space="preserve"> </w:t>
      </w:r>
      <w:r w:rsidR="001858D3">
        <w:t xml:space="preserve">datert </w:t>
      </w:r>
      <w:r>
        <w:t>……</w:t>
      </w:r>
      <w:r w:rsidR="001858D3">
        <w:t xml:space="preserve"> </w:t>
      </w:r>
      <w:r w:rsidR="002441B8">
        <w:t xml:space="preserve">201x </w:t>
      </w:r>
      <w:r w:rsidR="00B44E4E" w:rsidRPr="00B44E4E">
        <w:t>som viser arealer/rettigheter som skal erverves fra tredjemann</w:t>
      </w:r>
    </w:p>
    <w:p w:rsidR="00B535AF" w:rsidRDefault="00831797" w:rsidP="00196B5B">
      <w:pPr>
        <w:pStyle w:val="Listeavsnitt"/>
        <w:numPr>
          <w:ilvl w:val="0"/>
          <w:numId w:val="10"/>
        </w:numPr>
      </w:pPr>
      <w:r>
        <w:t>Kartutsnitt</w:t>
      </w:r>
      <w:r w:rsidR="00B535AF">
        <w:t xml:space="preserve"> </w:t>
      </w:r>
      <w:r w:rsidR="002441B8">
        <w:t xml:space="preserve">dater </w:t>
      </w:r>
      <w:r>
        <w:t>……</w:t>
      </w:r>
      <w:r w:rsidR="002441B8">
        <w:t xml:space="preserve"> 201x med</w:t>
      </w:r>
      <w:r w:rsidR="00B535AF">
        <w:t xml:space="preserve"> beskrivelse av </w:t>
      </w:r>
      <w:r w:rsidR="00B44E4E">
        <w:t>tiltak som K skal opparbeide</w:t>
      </w:r>
    </w:p>
    <w:p w:rsidR="00831797" w:rsidRDefault="00831797" w:rsidP="00831797">
      <w:pPr>
        <w:pStyle w:val="Listeavsnitt"/>
        <w:numPr>
          <w:ilvl w:val="0"/>
          <w:numId w:val="10"/>
        </w:numPr>
      </w:pPr>
      <w:r>
        <w:t xml:space="preserve">Utkast til avtale vedr. mva </w:t>
      </w:r>
    </w:p>
    <w:p w:rsidR="00831797" w:rsidRPr="00F35C14" w:rsidRDefault="00831797" w:rsidP="00831797">
      <w:pPr>
        <w:pStyle w:val="Listeavsnitt"/>
        <w:numPr>
          <w:ilvl w:val="0"/>
          <w:numId w:val="10"/>
        </w:numPr>
      </w:pPr>
      <w:r>
        <w:t>(Eventuelle andre vedlegg)</w:t>
      </w:r>
    </w:p>
    <w:p w:rsidR="00395A4C" w:rsidRPr="008B3B61" w:rsidRDefault="00395A4C" w:rsidP="00993384">
      <w:pPr>
        <w:pStyle w:val="Overskrift1"/>
      </w:pPr>
      <w:r w:rsidRPr="008B3B61">
        <w:lastRenderedPageBreak/>
        <w:t>PARTENES UNDERSKRIFTER</w:t>
      </w:r>
    </w:p>
    <w:p w:rsidR="00395A4C" w:rsidRPr="008B3B61" w:rsidRDefault="00395A4C" w:rsidP="00993384">
      <w:pPr>
        <w:keepNext/>
        <w:keepLines/>
      </w:pPr>
    </w:p>
    <w:p w:rsidR="00395A4C" w:rsidRPr="008B3B61" w:rsidRDefault="00F17F5E" w:rsidP="00993384">
      <w:pPr>
        <w:keepNext/>
        <w:keepLines/>
        <w:tabs>
          <w:tab w:val="left" w:pos="5103"/>
        </w:tabs>
      </w:pPr>
      <w:r w:rsidRPr="008B3B61">
        <w:t xml:space="preserve">Dato: </w:t>
      </w:r>
      <w:r w:rsidRPr="008B3B61">
        <w:tab/>
        <w:t xml:space="preserve">Dato: </w:t>
      </w:r>
    </w:p>
    <w:p w:rsidR="00395A4C" w:rsidRPr="008B3B61" w:rsidRDefault="00395A4C" w:rsidP="00993384">
      <w:pPr>
        <w:keepNext/>
        <w:keepLines/>
        <w:tabs>
          <w:tab w:val="left" w:pos="5103"/>
        </w:tabs>
      </w:pPr>
    </w:p>
    <w:p w:rsidR="00395A4C" w:rsidRPr="008B3B61" w:rsidRDefault="00395A4C" w:rsidP="00993384">
      <w:pPr>
        <w:keepNext/>
        <w:keepLines/>
        <w:tabs>
          <w:tab w:val="left" w:pos="5103"/>
        </w:tabs>
      </w:pPr>
    </w:p>
    <w:p w:rsidR="00395A4C" w:rsidRPr="008B3B61" w:rsidRDefault="00395A4C" w:rsidP="00993384">
      <w:pPr>
        <w:keepNext/>
        <w:keepLines/>
        <w:tabs>
          <w:tab w:val="left" w:pos="5103"/>
        </w:tabs>
      </w:pPr>
    </w:p>
    <w:p w:rsidR="00395A4C" w:rsidRPr="00062747" w:rsidRDefault="00F76117" w:rsidP="00993384">
      <w:pPr>
        <w:keepNext/>
        <w:keepLines/>
        <w:tabs>
          <w:tab w:val="left" w:pos="5103"/>
        </w:tabs>
        <w:rPr>
          <w:lang w:val="da-DK"/>
        </w:rPr>
      </w:pPr>
      <w:r w:rsidRPr="008B3B61">
        <w:t>_______________________________</w:t>
      </w:r>
      <w:r w:rsidR="00395A4C" w:rsidRPr="008B3B61">
        <w:tab/>
      </w:r>
      <w:r w:rsidRPr="008B3B61">
        <w:t>_____</w:t>
      </w:r>
      <w:r w:rsidRPr="00062747">
        <w:rPr>
          <w:lang w:val="da-DK"/>
        </w:rPr>
        <w:t>__________________________</w:t>
      </w:r>
      <w:r w:rsidR="00395A4C" w:rsidRPr="00062747">
        <w:rPr>
          <w:lang w:val="da-DK"/>
        </w:rPr>
        <w:t xml:space="preserve"> </w:t>
      </w:r>
    </w:p>
    <w:p w:rsidR="001D19F5" w:rsidRPr="00062747" w:rsidRDefault="00F17F5E" w:rsidP="00993384">
      <w:pPr>
        <w:keepNext/>
        <w:keepLines/>
        <w:tabs>
          <w:tab w:val="left" w:pos="5103"/>
        </w:tabs>
        <w:rPr>
          <w:lang w:val="da-DK"/>
        </w:rPr>
      </w:pPr>
      <w:r w:rsidRPr="00062747">
        <w:rPr>
          <w:lang w:val="da-DK"/>
        </w:rPr>
        <w:t>.......... kommune</w:t>
      </w:r>
      <w:r w:rsidRPr="00062747">
        <w:rPr>
          <w:lang w:val="da-DK"/>
        </w:rPr>
        <w:tab/>
        <w:t>UB</w:t>
      </w:r>
    </w:p>
    <w:sectPr w:rsidR="001D19F5" w:rsidRPr="00062747" w:rsidSect="001433C8">
      <w:footerReference w:type="default" r:id="rId10"/>
      <w:footerReference w:type="first" r:id="rId11"/>
      <w:pgSz w:w="11906" w:h="16838" w:code="9"/>
      <w:pgMar w:top="1412" w:right="1440" w:bottom="1440" w:left="1412" w:header="459" w:footer="318" w:gutter="0"/>
      <w:paperSrc w:first="15" w:other="15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GkAbABhAGc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F5" w:rsidRDefault="005761F5">
      <w:r>
        <w:separator/>
      </w:r>
    </w:p>
  </w:endnote>
  <w:endnote w:type="continuationSeparator" w:id="0">
    <w:p w:rsidR="005761F5" w:rsidRDefault="0057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F5" w:rsidRPr="00351713" w:rsidRDefault="005761F5" w:rsidP="001433C8">
    <w:pPr>
      <w:pStyle w:val="Topptekst"/>
      <w:jc w:val="right"/>
      <w:rPr>
        <w:sz w:val="18"/>
        <w:lang w:val="nb-NO"/>
      </w:rPr>
    </w:pPr>
    <w:r w:rsidRPr="00351713">
      <w:rPr>
        <w:sz w:val="18"/>
        <w:lang w:val="nb-NO"/>
      </w:rPr>
      <w:t xml:space="preserve">Vår ref.: </w:t>
    </w:r>
    <w:r>
      <w:rPr>
        <w:sz w:val="18"/>
      </w:rPr>
      <w:fldChar w:fldCharType="begin"/>
    </w:r>
    <w:r w:rsidRPr="00351713">
      <w:rPr>
        <w:sz w:val="18"/>
        <w:lang w:val="nb-NO"/>
      </w:rPr>
      <w:instrText xml:space="preserve"> DOCPROPERTY  DocReference  \* MERGEFORMAT </w:instrText>
    </w:r>
    <w:r>
      <w:rPr>
        <w:sz w:val="18"/>
      </w:rPr>
      <w:fldChar w:fldCharType="separate"/>
    </w:r>
    <w:r w:rsidR="00785D91">
      <w:rPr>
        <w:sz w:val="18"/>
        <w:lang w:val="nb-NO"/>
      </w:rPr>
      <w:t>312756-003\1589600\v1\inso</w:t>
    </w:r>
    <w:r>
      <w:rPr>
        <w:sz w:val="18"/>
      </w:rPr>
      <w:fldChar w:fldCharType="end"/>
    </w:r>
    <w:r w:rsidRPr="00351713">
      <w:rPr>
        <w:sz w:val="18"/>
        <w:lang w:val="nb-NO"/>
      </w:rPr>
      <w:tab/>
    </w:r>
    <w:r w:rsidRPr="00351713">
      <w:rPr>
        <w:sz w:val="18"/>
        <w:lang w:val="nb-NO"/>
      </w:rPr>
      <w:tab/>
      <w:t xml:space="preserve">side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PAGE </w:instrText>
    </w:r>
    <w:r w:rsidRPr="00B2033C">
      <w:rPr>
        <w:sz w:val="18"/>
      </w:rPr>
      <w:fldChar w:fldCharType="separate"/>
    </w:r>
    <w:r w:rsidR="00785D91">
      <w:rPr>
        <w:noProof/>
        <w:sz w:val="18"/>
        <w:lang w:val="nb-NO"/>
      </w:rPr>
      <w:t>4</w:t>
    </w:r>
    <w:r w:rsidRPr="00B2033C">
      <w:rPr>
        <w:sz w:val="18"/>
      </w:rPr>
      <w:fldChar w:fldCharType="end"/>
    </w:r>
    <w:r w:rsidRPr="00351713">
      <w:rPr>
        <w:sz w:val="18"/>
        <w:lang w:val="nb-NO"/>
      </w:rPr>
      <w:t xml:space="preserve"> av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NUMPAGES   \* MERGEFORMAT </w:instrText>
    </w:r>
    <w:r w:rsidRPr="00B2033C">
      <w:rPr>
        <w:sz w:val="18"/>
      </w:rPr>
      <w:fldChar w:fldCharType="separate"/>
    </w:r>
    <w:r w:rsidR="00785D91">
      <w:rPr>
        <w:noProof/>
        <w:sz w:val="18"/>
        <w:lang w:val="nb-NO"/>
      </w:rPr>
      <w:t>7</w:t>
    </w:r>
    <w:r w:rsidRPr="00B2033C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1F5" w:rsidRPr="00351713" w:rsidRDefault="005761F5" w:rsidP="001433C8">
    <w:pPr>
      <w:pStyle w:val="Topptekst"/>
      <w:jc w:val="right"/>
      <w:rPr>
        <w:sz w:val="18"/>
        <w:lang w:val="nb-NO"/>
      </w:rPr>
    </w:pPr>
    <w:r w:rsidRPr="00351713">
      <w:rPr>
        <w:sz w:val="18"/>
        <w:lang w:val="nb-NO"/>
      </w:rPr>
      <w:t xml:space="preserve">Vår ref.: </w:t>
    </w:r>
    <w:r>
      <w:rPr>
        <w:sz w:val="18"/>
      </w:rPr>
      <w:fldChar w:fldCharType="begin"/>
    </w:r>
    <w:r w:rsidRPr="00351713">
      <w:rPr>
        <w:sz w:val="18"/>
        <w:lang w:val="nb-NO"/>
      </w:rPr>
      <w:instrText xml:space="preserve"> DOCPROPERTY  DocReference  \* MERGEFORMAT </w:instrText>
    </w:r>
    <w:r>
      <w:rPr>
        <w:sz w:val="18"/>
      </w:rPr>
      <w:fldChar w:fldCharType="separate"/>
    </w:r>
    <w:r w:rsidR="00785D91">
      <w:rPr>
        <w:sz w:val="18"/>
        <w:lang w:val="nb-NO"/>
      </w:rPr>
      <w:t>312756-003\1589600\v1\inso</w:t>
    </w:r>
    <w:r>
      <w:rPr>
        <w:sz w:val="18"/>
      </w:rPr>
      <w:fldChar w:fldCharType="end"/>
    </w:r>
    <w:r w:rsidRPr="00351713">
      <w:rPr>
        <w:sz w:val="18"/>
        <w:lang w:val="nb-NO"/>
      </w:rPr>
      <w:tab/>
    </w:r>
    <w:r w:rsidRPr="00351713">
      <w:rPr>
        <w:sz w:val="18"/>
        <w:lang w:val="nb-NO"/>
      </w:rPr>
      <w:tab/>
      <w:t xml:space="preserve">side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PAGE </w:instrText>
    </w:r>
    <w:r w:rsidRPr="00B2033C">
      <w:rPr>
        <w:sz w:val="18"/>
      </w:rPr>
      <w:fldChar w:fldCharType="separate"/>
    </w:r>
    <w:r w:rsidR="00785D91">
      <w:rPr>
        <w:noProof/>
        <w:sz w:val="18"/>
        <w:lang w:val="nb-NO"/>
      </w:rPr>
      <w:t>1</w:t>
    </w:r>
    <w:r w:rsidRPr="00B2033C">
      <w:rPr>
        <w:sz w:val="18"/>
      </w:rPr>
      <w:fldChar w:fldCharType="end"/>
    </w:r>
    <w:r w:rsidRPr="00351713">
      <w:rPr>
        <w:sz w:val="18"/>
        <w:lang w:val="nb-NO"/>
      </w:rPr>
      <w:t xml:space="preserve"> av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NUMPAGES   \* MERGEFORMAT </w:instrText>
    </w:r>
    <w:r w:rsidRPr="00B2033C">
      <w:rPr>
        <w:sz w:val="18"/>
      </w:rPr>
      <w:fldChar w:fldCharType="separate"/>
    </w:r>
    <w:r w:rsidR="00785D91">
      <w:rPr>
        <w:noProof/>
        <w:sz w:val="18"/>
        <w:lang w:val="nb-NO"/>
      </w:rPr>
      <w:t>7</w:t>
    </w:r>
    <w:r w:rsidRPr="00B2033C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F5" w:rsidRDefault="005761F5">
      <w:r>
        <w:separator/>
      </w:r>
    </w:p>
  </w:footnote>
  <w:footnote w:type="continuationSeparator" w:id="0">
    <w:p w:rsidR="005761F5" w:rsidRDefault="005761F5">
      <w:r>
        <w:continuationSeparator/>
      </w:r>
    </w:p>
  </w:footnote>
  <w:footnote w:id="1">
    <w:p w:rsidR="008832B1" w:rsidRDefault="008832B1" w:rsidP="008832B1">
      <w:pPr>
        <w:pStyle w:val="Fotnotetekst"/>
      </w:pPr>
      <w:r>
        <w:rPr>
          <w:rStyle w:val="Fotnotereferanse"/>
        </w:rPr>
        <w:footnoteRef/>
      </w:r>
      <w:r>
        <w:t xml:space="preserve"> UBA 3 «Valdresmodellen»</w:t>
      </w:r>
    </w:p>
  </w:footnote>
  <w:footnote w:id="2">
    <w:p w:rsidR="008538B4" w:rsidRDefault="008538B4" w:rsidP="008538B4">
      <w:pPr>
        <w:pStyle w:val="Fotnotetekst"/>
      </w:pPr>
      <w:r>
        <w:rPr>
          <w:rStyle w:val="Fotnotereferanse"/>
        </w:rPr>
        <w:footnoteRef/>
      </w:r>
      <w:r>
        <w:t xml:space="preserve"> Forslag til reguleringsplan utgjør grunnlaget for utkast til utbyggingsavtale. Etter planvedtaket erstattes vedlegg 1 med vedtatt plan.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DB9"/>
    <w:multiLevelType w:val="multilevel"/>
    <w:tmpl w:val="0414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8E5F0E"/>
    <w:multiLevelType w:val="hybridMultilevel"/>
    <w:tmpl w:val="AAF60CB6"/>
    <w:lvl w:ilvl="0" w:tplc="6C7AFB08">
      <w:start w:val="1"/>
      <w:numFmt w:val="lowerLetter"/>
      <w:pStyle w:val="Bokstavliten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4416"/>
    <w:multiLevelType w:val="hybridMultilevel"/>
    <w:tmpl w:val="9C24BC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1947"/>
    <w:multiLevelType w:val="multilevel"/>
    <w:tmpl w:val="DC2C198A"/>
    <w:lvl w:ilvl="0">
      <w:start w:val="1"/>
      <w:numFmt w:val="decimal"/>
      <w:pStyle w:val="Bilag"/>
      <w:lvlText w:val="Bilag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203E25"/>
    <w:multiLevelType w:val="multilevel"/>
    <w:tmpl w:val="D7DEF448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7B3D47"/>
    <w:multiLevelType w:val="hybridMultilevel"/>
    <w:tmpl w:val="D74AE64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B7F1F"/>
    <w:multiLevelType w:val="hybridMultilevel"/>
    <w:tmpl w:val="66903EF0"/>
    <w:lvl w:ilvl="0" w:tplc="D1540970">
      <w:start w:val="1"/>
      <w:numFmt w:val="decimal"/>
      <w:pStyle w:val="Arabisk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61C9E"/>
    <w:multiLevelType w:val="hybridMultilevel"/>
    <w:tmpl w:val="0EFA0636"/>
    <w:lvl w:ilvl="0" w:tplc="315027F8">
      <w:start w:val="4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8131A"/>
    <w:multiLevelType w:val="hybridMultilevel"/>
    <w:tmpl w:val="66786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62A66"/>
    <w:multiLevelType w:val="multilevel"/>
    <w:tmpl w:val="57A6EE4A"/>
    <w:lvl w:ilvl="0">
      <w:start w:val="1"/>
      <w:numFmt w:val="decimal"/>
      <w:pStyle w:val="ExhibitR"/>
      <w:lvlText w:val="Exhibit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0FE36A0"/>
    <w:multiLevelType w:val="hybridMultilevel"/>
    <w:tmpl w:val="52C85548"/>
    <w:lvl w:ilvl="0" w:tplc="10BC57F8">
      <w:start w:val="1"/>
      <w:numFmt w:val="lowerRoman"/>
      <w:pStyle w:val="Romerlite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00C8A"/>
    <w:multiLevelType w:val="hybridMultilevel"/>
    <w:tmpl w:val="EDF436F4"/>
    <w:lvl w:ilvl="0" w:tplc="F9DCF4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9511D"/>
    <w:multiLevelType w:val="hybridMultilevel"/>
    <w:tmpl w:val="B79C4F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C6673"/>
    <w:multiLevelType w:val="hybridMultilevel"/>
    <w:tmpl w:val="411E6E88"/>
    <w:lvl w:ilvl="0" w:tplc="7DB4DB28">
      <w:start w:val="1"/>
      <w:numFmt w:val="upperRoman"/>
      <w:pStyle w:val="Romersto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D626D"/>
    <w:multiLevelType w:val="hybridMultilevel"/>
    <w:tmpl w:val="83BADE5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F46CA"/>
    <w:multiLevelType w:val="hybridMultilevel"/>
    <w:tmpl w:val="E42C1AFA"/>
    <w:lvl w:ilvl="0" w:tplc="315027F8">
      <w:start w:val="4"/>
      <w:numFmt w:val="bullet"/>
      <w:lvlText w:val="•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D910470"/>
    <w:multiLevelType w:val="hybridMultilevel"/>
    <w:tmpl w:val="B6BE16F8"/>
    <w:lvl w:ilvl="0" w:tplc="F80CA18C">
      <w:start w:val="1"/>
      <w:numFmt w:val="upperLetter"/>
      <w:pStyle w:val="Bokstavsto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74C3F"/>
    <w:multiLevelType w:val="hybridMultilevel"/>
    <w:tmpl w:val="C8A632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6"/>
  </w:num>
  <w:num w:numId="5">
    <w:abstractNumId w:val="9"/>
  </w:num>
  <w:num w:numId="6">
    <w:abstractNumId w:val="0"/>
  </w:num>
  <w:num w:numId="7">
    <w:abstractNumId w:val="4"/>
  </w:num>
  <w:num w:numId="8">
    <w:abstractNumId w:val="10"/>
  </w:num>
  <w:num w:numId="9">
    <w:abstractNumId w:val="13"/>
  </w:num>
  <w:num w:numId="10">
    <w:abstractNumId w:val="17"/>
  </w:num>
  <w:num w:numId="11">
    <w:abstractNumId w:val="15"/>
  </w:num>
  <w:num w:numId="12">
    <w:abstractNumId w:val="7"/>
  </w:num>
  <w:num w:numId="13">
    <w:abstractNumId w:val="12"/>
  </w:num>
  <w:num w:numId="14">
    <w:abstractNumId w:val="2"/>
  </w:num>
  <w:num w:numId="15">
    <w:abstractNumId w:val="4"/>
    <w:lvlOverride w:ilvl="0">
      <w:startOverride w:val="7"/>
    </w:lvlOverride>
  </w:num>
  <w:num w:numId="16">
    <w:abstractNumId w:val="14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C"/>
    <w:rsid w:val="0000246C"/>
    <w:rsid w:val="00002EBD"/>
    <w:rsid w:val="00003D82"/>
    <w:rsid w:val="00023C1F"/>
    <w:rsid w:val="00025994"/>
    <w:rsid w:val="0003001E"/>
    <w:rsid w:val="00031084"/>
    <w:rsid w:val="00045E2C"/>
    <w:rsid w:val="00047B6D"/>
    <w:rsid w:val="000553C1"/>
    <w:rsid w:val="000560A9"/>
    <w:rsid w:val="00062747"/>
    <w:rsid w:val="00070840"/>
    <w:rsid w:val="00073F4A"/>
    <w:rsid w:val="00081578"/>
    <w:rsid w:val="0009172F"/>
    <w:rsid w:val="000928B8"/>
    <w:rsid w:val="000943B1"/>
    <w:rsid w:val="00094E1E"/>
    <w:rsid w:val="000A246E"/>
    <w:rsid w:val="000A3EBF"/>
    <w:rsid w:val="000A4F4F"/>
    <w:rsid w:val="000A6C4B"/>
    <w:rsid w:val="000B5F37"/>
    <w:rsid w:val="000B6860"/>
    <w:rsid w:val="000C0CC2"/>
    <w:rsid w:val="000C2DAB"/>
    <w:rsid w:val="000D1DE8"/>
    <w:rsid w:val="000D4A9A"/>
    <w:rsid w:val="000D64F0"/>
    <w:rsid w:val="000D6DAD"/>
    <w:rsid w:val="000E07A8"/>
    <w:rsid w:val="000E1224"/>
    <w:rsid w:val="000E51DE"/>
    <w:rsid w:val="001105F9"/>
    <w:rsid w:val="00110B9C"/>
    <w:rsid w:val="00110C02"/>
    <w:rsid w:val="00110D3C"/>
    <w:rsid w:val="00122CC0"/>
    <w:rsid w:val="00131F68"/>
    <w:rsid w:val="0013511E"/>
    <w:rsid w:val="00140E09"/>
    <w:rsid w:val="0014138E"/>
    <w:rsid w:val="001433C8"/>
    <w:rsid w:val="00145D68"/>
    <w:rsid w:val="00146798"/>
    <w:rsid w:val="0015020B"/>
    <w:rsid w:val="0015104A"/>
    <w:rsid w:val="00152C62"/>
    <w:rsid w:val="001563F6"/>
    <w:rsid w:val="0016693D"/>
    <w:rsid w:val="00174FAD"/>
    <w:rsid w:val="0017521F"/>
    <w:rsid w:val="00175614"/>
    <w:rsid w:val="001817C0"/>
    <w:rsid w:val="00184101"/>
    <w:rsid w:val="001858D3"/>
    <w:rsid w:val="00185981"/>
    <w:rsid w:val="00195B13"/>
    <w:rsid w:val="00196B5B"/>
    <w:rsid w:val="001A59ED"/>
    <w:rsid w:val="001A5A55"/>
    <w:rsid w:val="001C0396"/>
    <w:rsid w:val="001C77DE"/>
    <w:rsid w:val="001C7A5B"/>
    <w:rsid w:val="001D0548"/>
    <w:rsid w:val="001D19F5"/>
    <w:rsid w:val="001E2F61"/>
    <w:rsid w:val="001F567B"/>
    <w:rsid w:val="001F6F57"/>
    <w:rsid w:val="002005CA"/>
    <w:rsid w:val="00211BA1"/>
    <w:rsid w:val="00217971"/>
    <w:rsid w:val="00227A5A"/>
    <w:rsid w:val="00231514"/>
    <w:rsid w:val="00233C85"/>
    <w:rsid w:val="00234D34"/>
    <w:rsid w:val="00240819"/>
    <w:rsid w:val="002441B8"/>
    <w:rsid w:val="002473EF"/>
    <w:rsid w:val="00276017"/>
    <w:rsid w:val="00276D85"/>
    <w:rsid w:val="00283FA4"/>
    <w:rsid w:val="00284DC7"/>
    <w:rsid w:val="00290724"/>
    <w:rsid w:val="002922E2"/>
    <w:rsid w:val="00292977"/>
    <w:rsid w:val="002A635B"/>
    <w:rsid w:val="002A7104"/>
    <w:rsid w:val="002A7724"/>
    <w:rsid w:val="002B5DBE"/>
    <w:rsid w:val="002B6348"/>
    <w:rsid w:val="002B6ABF"/>
    <w:rsid w:val="002C081D"/>
    <w:rsid w:val="002C3EA3"/>
    <w:rsid w:val="002C76ED"/>
    <w:rsid w:val="002D1C8C"/>
    <w:rsid w:val="002D26DC"/>
    <w:rsid w:val="002D49A5"/>
    <w:rsid w:val="002E1BF7"/>
    <w:rsid w:val="00307850"/>
    <w:rsid w:val="00307D78"/>
    <w:rsid w:val="00310597"/>
    <w:rsid w:val="00312796"/>
    <w:rsid w:val="00321E9F"/>
    <w:rsid w:val="00333B0D"/>
    <w:rsid w:val="0034259C"/>
    <w:rsid w:val="00344355"/>
    <w:rsid w:val="00350B52"/>
    <w:rsid w:val="00351713"/>
    <w:rsid w:val="00360E3E"/>
    <w:rsid w:val="00361648"/>
    <w:rsid w:val="00363C14"/>
    <w:rsid w:val="003652BE"/>
    <w:rsid w:val="003663AA"/>
    <w:rsid w:val="00366F06"/>
    <w:rsid w:val="00367728"/>
    <w:rsid w:val="003700CB"/>
    <w:rsid w:val="00384FC0"/>
    <w:rsid w:val="00387982"/>
    <w:rsid w:val="00394D0D"/>
    <w:rsid w:val="00395A4C"/>
    <w:rsid w:val="00397BDA"/>
    <w:rsid w:val="003B00F3"/>
    <w:rsid w:val="003B17DC"/>
    <w:rsid w:val="003B7540"/>
    <w:rsid w:val="003C0F34"/>
    <w:rsid w:val="003C7B5C"/>
    <w:rsid w:val="003D0198"/>
    <w:rsid w:val="003D3D67"/>
    <w:rsid w:val="003D78FD"/>
    <w:rsid w:val="003E2237"/>
    <w:rsid w:val="003E3300"/>
    <w:rsid w:val="003E34EA"/>
    <w:rsid w:val="003E7749"/>
    <w:rsid w:val="003F06EE"/>
    <w:rsid w:val="003F093A"/>
    <w:rsid w:val="003F39C3"/>
    <w:rsid w:val="003F48EE"/>
    <w:rsid w:val="003F5673"/>
    <w:rsid w:val="003F7A29"/>
    <w:rsid w:val="00401003"/>
    <w:rsid w:val="00403B9D"/>
    <w:rsid w:val="00406E39"/>
    <w:rsid w:val="00407CA3"/>
    <w:rsid w:val="0041193D"/>
    <w:rsid w:val="00421F2E"/>
    <w:rsid w:val="00432412"/>
    <w:rsid w:val="004361A3"/>
    <w:rsid w:val="00457BA1"/>
    <w:rsid w:val="00460173"/>
    <w:rsid w:val="004603ED"/>
    <w:rsid w:val="00460A5D"/>
    <w:rsid w:val="0046272D"/>
    <w:rsid w:val="0047644E"/>
    <w:rsid w:val="00476A3A"/>
    <w:rsid w:val="00484432"/>
    <w:rsid w:val="00484B8D"/>
    <w:rsid w:val="004865AC"/>
    <w:rsid w:val="0048672F"/>
    <w:rsid w:val="00490CE6"/>
    <w:rsid w:val="00492359"/>
    <w:rsid w:val="004A39CB"/>
    <w:rsid w:val="004B005B"/>
    <w:rsid w:val="004B738B"/>
    <w:rsid w:val="004C35E0"/>
    <w:rsid w:val="004D1403"/>
    <w:rsid w:val="004D5DFA"/>
    <w:rsid w:val="004E1C8E"/>
    <w:rsid w:val="004E5D93"/>
    <w:rsid w:val="004E5E5A"/>
    <w:rsid w:val="004E738B"/>
    <w:rsid w:val="00500FC7"/>
    <w:rsid w:val="00501894"/>
    <w:rsid w:val="0050783D"/>
    <w:rsid w:val="00507852"/>
    <w:rsid w:val="00510946"/>
    <w:rsid w:val="00514E1E"/>
    <w:rsid w:val="00517443"/>
    <w:rsid w:val="005328DA"/>
    <w:rsid w:val="00537EE4"/>
    <w:rsid w:val="00542C62"/>
    <w:rsid w:val="00546E36"/>
    <w:rsid w:val="00554679"/>
    <w:rsid w:val="005617A1"/>
    <w:rsid w:val="00561935"/>
    <w:rsid w:val="0057302F"/>
    <w:rsid w:val="005761F5"/>
    <w:rsid w:val="00585CF4"/>
    <w:rsid w:val="00592895"/>
    <w:rsid w:val="00595CE3"/>
    <w:rsid w:val="005A331E"/>
    <w:rsid w:val="005A6B24"/>
    <w:rsid w:val="005B04B5"/>
    <w:rsid w:val="005C2EF0"/>
    <w:rsid w:val="005C4028"/>
    <w:rsid w:val="005D0D67"/>
    <w:rsid w:val="005D2FE1"/>
    <w:rsid w:val="005D361D"/>
    <w:rsid w:val="005D406A"/>
    <w:rsid w:val="005D6C5C"/>
    <w:rsid w:val="005E60B1"/>
    <w:rsid w:val="005E618B"/>
    <w:rsid w:val="005E68A5"/>
    <w:rsid w:val="005E709F"/>
    <w:rsid w:val="005F6779"/>
    <w:rsid w:val="005F7C24"/>
    <w:rsid w:val="00604984"/>
    <w:rsid w:val="006103C4"/>
    <w:rsid w:val="00611A3F"/>
    <w:rsid w:val="006123C0"/>
    <w:rsid w:val="00612BC9"/>
    <w:rsid w:val="00613474"/>
    <w:rsid w:val="0062240B"/>
    <w:rsid w:val="00634FED"/>
    <w:rsid w:val="006358D6"/>
    <w:rsid w:val="006561AF"/>
    <w:rsid w:val="00656C5A"/>
    <w:rsid w:val="006602DA"/>
    <w:rsid w:val="0066216C"/>
    <w:rsid w:val="00681549"/>
    <w:rsid w:val="00691F44"/>
    <w:rsid w:val="0069389E"/>
    <w:rsid w:val="006A14A5"/>
    <w:rsid w:val="006A2A72"/>
    <w:rsid w:val="006B4D23"/>
    <w:rsid w:val="006B5BE4"/>
    <w:rsid w:val="006B701A"/>
    <w:rsid w:val="006B7A7A"/>
    <w:rsid w:val="006C58D1"/>
    <w:rsid w:val="006D0288"/>
    <w:rsid w:val="006D09E1"/>
    <w:rsid w:val="006D37B9"/>
    <w:rsid w:val="006E4051"/>
    <w:rsid w:val="006E5B6B"/>
    <w:rsid w:val="006F29E8"/>
    <w:rsid w:val="00704F95"/>
    <w:rsid w:val="00705BC9"/>
    <w:rsid w:val="00706007"/>
    <w:rsid w:val="00710B5B"/>
    <w:rsid w:val="0071254A"/>
    <w:rsid w:val="007149EA"/>
    <w:rsid w:val="00714D03"/>
    <w:rsid w:val="00737E04"/>
    <w:rsid w:val="00740946"/>
    <w:rsid w:val="007426BE"/>
    <w:rsid w:val="0074313C"/>
    <w:rsid w:val="00744757"/>
    <w:rsid w:val="0074697E"/>
    <w:rsid w:val="0075209F"/>
    <w:rsid w:val="00753140"/>
    <w:rsid w:val="007607CE"/>
    <w:rsid w:val="00763CAD"/>
    <w:rsid w:val="0076437C"/>
    <w:rsid w:val="007657C8"/>
    <w:rsid w:val="00773E7F"/>
    <w:rsid w:val="00785D91"/>
    <w:rsid w:val="0079631C"/>
    <w:rsid w:val="00797C27"/>
    <w:rsid w:val="007A39E1"/>
    <w:rsid w:val="007A5E91"/>
    <w:rsid w:val="007B0418"/>
    <w:rsid w:val="007B4259"/>
    <w:rsid w:val="007B6380"/>
    <w:rsid w:val="007C2429"/>
    <w:rsid w:val="007C5CC6"/>
    <w:rsid w:val="007C6739"/>
    <w:rsid w:val="007E102A"/>
    <w:rsid w:val="007E3032"/>
    <w:rsid w:val="007F6A5C"/>
    <w:rsid w:val="00800277"/>
    <w:rsid w:val="00801C96"/>
    <w:rsid w:val="0081478E"/>
    <w:rsid w:val="0081736B"/>
    <w:rsid w:val="00820A0C"/>
    <w:rsid w:val="0082272C"/>
    <w:rsid w:val="00825D30"/>
    <w:rsid w:val="00831390"/>
    <w:rsid w:val="00831797"/>
    <w:rsid w:val="00834287"/>
    <w:rsid w:val="00834C04"/>
    <w:rsid w:val="00834F0E"/>
    <w:rsid w:val="00841191"/>
    <w:rsid w:val="0084354B"/>
    <w:rsid w:val="00851D4F"/>
    <w:rsid w:val="00852316"/>
    <w:rsid w:val="008527A1"/>
    <w:rsid w:val="008538B4"/>
    <w:rsid w:val="0085546B"/>
    <w:rsid w:val="00867CD7"/>
    <w:rsid w:val="0087598D"/>
    <w:rsid w:val="00876E40"/>
    <w:rsid w:val="008832B1"/>
    <w:rsid w:val="008867CF"/>
    <w:rsid w:val="00886D96"/>
    <w:rsid w:val="00886F6C"/>
    <w:rsid w:val="00892C62"/>
    <w:rsid w:val="008A22C6"/>
    <w:rsid w:val="008B3B61"/>
    <w:rsid w:val="008B3D6D"/>
    <w:rsid w:val="008B4581"/>
    <w:rsid w:val="008C1AEF"/>
    <w:rsid w:val="008C57C8"/>
    <w:rsid w:val="008C6950"/>
    <w:rsid w:val="008E59AD"/>
    <w:rsid w:val="008E6331"/>
    <w:rsid w:val="008E6928"/>
    <w:rsid w:val="00900C3D"/>
    <w:rsid w:val="009020F8"/>
    <w:rsid w:val="00905759"/>
    <w:rsid w:val="0091643B"/>
    <w:rsid w:val="00931E6B"/>
    <w:rsid w:val="0093234B"/>
    <w:rsid w:val="00933E45"/>
    <w:rsid w:val="00940EF7"/>
    <w:rsid w:val="00951499"/>
    <w:rsid w:val="009716F3"/>
    <w:rsid w:val="00975C69"/>
    <w:rsid w:val="00977F2B"/>
    <w:rsid w:val="009868D3"/>
    <w:rsid w:val="00993384"/>
    <w:rsid w:val="009A505F"/>
    <w:rsid w:val="009A7C02"/>
    <w:rsid w:val="009B3ABE"/>
    <w:rsid w:val="009B3D7C"/>
    <w:rsid w:val="009C5541"/>
    <w:rsid w:val="009C6E40"/>
    <w:rsid w:val="009C7FDC"/>
    <w:rsid w:val="009D0595"/>
    <w:rsid w:val="009D22AE"/>
    <w:rsid w:val="009F180F"/>
    <w:rsid w:val="009F5F1D"/>
    <w:rsid w:val="00A00E8A"/>
    <w:rsid w:val="00A01532"/>
    <w:rsid w:val="00A021DC"/>
    <w:rsid w:val="00A046B6"/>
    <w:rsid w:val="00A06C65"/>
    <w:rsid w:val="00A07DD3"/>
    <w:rsid w:val="00A07FE7"/>
    <w:rsid w:val="00A268FA"/>
    <w:rsid w:val="00A30349"/>
    <w:rsid w:val="00A328C8"/>
    <w:rsid w:val="00A43AA5"/>
    <w:rsid w:val="00A43D8D"/>
    <w:rsid w:val="00A56CA8"/>
    <w:rsid w:val="00A83DF9"/>
    <w:rsid w:val="00A84D81"/>
    <w:rsid w:val="00A90C34"/>
    <w:rsid w:val="00A9361A"/>
    <w:rsid w:val="00A97A97"/>
    <w:rsid w:val="00AA632F"/>
    <w:rsid w:val="00AB0986"/>
    <w:rsid w:val="00AC5609"/>
    <w:rsid w:val="00AC5B52"/>
    <w:rsid w:val="00AD05D5"/>
    <w:rsid w:val="00AD4ED0"/>
    <w:rsid w:val="00AD51A7"/>
    <w:rsid w:val="00AE155E"/>
    <w:rsid w:val="00AF2ABB"/>
    <w:rsid w:val="00B02423"/>
    <w:rsid w:val="00B06645"/>
    <w:rsid w:val="00B146BF"/>
    <w:rsid w:val="00B22204"/>
    <w:rsid w:val="00B24649"/>
    <w:rsid w:val="00B27F37"/>
    <w:rsid w:val="00B34753"/>
    <w:rsid w:val="00B362CB"/>
    <w:rsid w:val="00B4009E"/>
    <w:rsid w:val="00B405A3"/>
    <w:rsid w:val="00B411E6"/>
    <w:rsid w:val="00B44E4E"/>
    <w:rsid w:val="00B52D15"/>
    <w:rsid w:val="00B52FBB"/>
    <w:rsid w:val="00B535AF"/>
    <w:rsid w:val="00B55D37"/>
    <w:rsid w:val="00B6652C"/>
    <w:rsid w:val="00B703D4"/>
    <w:rsid w:val="00B71871"/>
    <w:rsid w:val="00B92BEF"/>
    <w:rsid w:val="00B968F7"/>
    <w:rsid w:val="00BA46AA"/>
    <w:rsid w:val="00BA5C6B"/>
    <w:rsid w:val="00BA7BF4"/>
    <w:rsid w:val="00BB4137"/>
    <w:rsid w:val="00BB6129"/>
    <w:rsid w:val="00BB67FD"/>
    <w:rsid w:val="00BB79DD"/>
    <w:rsid w:val="00BC4FC9"/>
    <w:rsid w:val="00BC64DA"/>
    <w:rsid w:val="00BD553F"/>
    <w:rsid w:val="00BE40A5"/>
    <w:rsid w:val="00BE4EE9"/>
    <w:rsid w:val="00BF5412"/>
    <w:rsid w:val="00BF7497"/>
    <w:rsid w:val="00C016D9"/>
    <w:rsid w:val="00C07DCD"/>
    <w:rsid w:val="00C227E6"/>
    <w:rsid w:val="00C2601F"/>
    <w:rsid w:val="00C31064"/>
    <w:rsid w:val="00C345D8"/>
    <w:rsid w:val="00C37759"/>
    <w:rsid w:val="00C466DF"/>
    <w:rsid w:val="00C57AAD"/>
    <w:rsid w:val="00C64285"/>
    <w:rsid w:val="00C661A2"/>
    <w:rsid w:val="00C676FF"/>
    <w:rsid w:val="00C74430"/>
    <w:rsid w:val="00C76AC5"/>
    <w:rsid w:val="00C81DC3"/>
    <w:rsid w:val="00C8239F"/>
    <w:rsid w:val="00CA5370"/>
    <w:rsid w:val="00CA5D67"/>
    <w:rsid w:val="00CA6282"/>
    <w:rsid w:val="00CB0E2A"/>
    <w:rsid w:val="00CB3EA0"/>
    <w:rsid w:val="00CB7C53"/>
    <w:rsid w:val="00CC1906"/>
    <w:rsid w:val="00CC2D09"/>
    <w:rsid w:val="00CD038B"/>
    <w:rsid w:val="00CE250E"/>
    <w:rsid w:val="00CF0A5F"/>
    <w:rsid w:val="00CF249C"/>
    <w:rsid w:val="00CF3EE8"/>
    <w:rsid w:val="00D01513"/>
    <w:rsid w:val="00D04DBB"/>
    <w:rsid w:val="00D2610B"/>
    <w:rsid w:val="00D307D4"/>
    <w:rsid w:val="00D3519D"/>
    <w:rsid w:val="00D37201"/>
    <w:rsid w:val="00D479E0"/>
    <w:rsid w:val="00D60273"/>
    <w:rsid w:val="00D621F4"/>
    <w:rsid w:val="00D71EA9"/>
    <w:rsid w:val="00D73461"/>
    <w:rsid w:val="00D903A3"/>
    <w:rsid w:val="00D963ED"/>
    <w:rsid w:val="00D97C71"/>
    <w:rsid w:val="00DA5E7E"/>
    <w:rsid w:val="00DB2A6B"/>
    <w:rsid w:val="00DB53E4"/>
    <w:rsid w:val="00DC12C2"/>
    <w:rsid w:val="00DC6EB8"/>
    <w:rsid w:val="00DD1377"/>
    <w:rsid w:val="00DD1667"/>
    <w:rsid w:val="00DD1D77"/>
    <w:rsid w:val="00DD3DCB"/>
    <w:rsid w:val="00DD47D7"/>
    <w:rsid w:val="00DD5A54"/>
    <w:rsid w:val="00DD6C6A"/>
    <w:rsid w:val="00DE133B"/>
    <w:rsid w:val="00DE3107"/>
    <w:rsid w:val="00DF3CCC"/>
    <w:rsid w:val="00E13C2F"/>
    <w:rsid w:val="00E21928"/>
    <w:rsid w:val="00E3399F"/>
    <w:rsid w:val="00E40A70"/>
    <w:rsid w:val="00E41D1D"/>
    <w:rsid w:val="00E44A6C"/>
    <w:rsid w:val="00E453D8"/>
    <w:rsid w:val="00E463CC"/>
    <w:rsid w:val="00E55964"/>
    <w:rsid w:val="00E623A4"/>
    <w:rsid w:val="00E65BA3"/>
    <w:rsid w:val="00E73B83"/>
    <w:rsid w:val="00E757A6"/>
    <w:rsid w:val="00E77201"/>
    <w:rsid w:val="00E84ECB"/>
    <w:rsid w:val="00E85BBD"/>
    <w:rsid w:val="00EA3D74"/>
    <w:rsid w:val="00EA52A4"/>
    <w:rsid w:val="00EA5EC9"/>
    <w:rsid w:val="00EB1EA3"/>
    <w:rsid w:val="00EB5AD2"/>
    <w:rsid w:val="00EC4901"/>
    <w:rsid w:val="00ED0232"/>
    <w:rsid w:val="00ED1929"/>
    <w:rsid w:val="00ED2DDF"/>
    <w:rsid w:val="00EE37F6"/>
    <w:rsid w:val="00EE7A34"/>
    <w:rsid w:val="00EF12DC"/>
    <w:rsid w:val="00F048E3"/>
    <w:rsid w:val="00F04AD4"/>
    <w:rsid w:val="00F102A9"/>
    <w:rsid w:val="00F17F5E"/>
    <w:rsid w:val="00F223F7"/>
    <w:rsid w:val="00F3197F"/>
    <w:rsid w:val="00F33AEC"/>
    <w:rsid w:val="00F35C14"/>
    <w:rsid w:val="00F458EF"/>
    <w:rsid w:val="00F56FC8"/>
    <w:rsid w:val="00F76117"/>
    <w:rsid w:val="00F80B0B"/>
    <w:rsid w:val="00FA111D"/>
    <w:rsid w:val="00FA2EE3"/>
    <w:rsid w:val="00FA57E5"/>
    <w:rsid w:val="00FA5B66"/>
    <w:rsid w:val="00FB0C76"/>
    <w:rsid w:val="00FB2AE8"/>
    <w:rsid w:val="00FB4DAB"/>
    <w:rsid w:val="00FB5D6B"/>
    <w:rsid w:val="00FC61C0"/>
    <w:rsid w:val="00FD1B3A"/>
    <w:rsid w:val="00FD20D9"/>
    <w:rsid w:val="00FE0BDF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Default Paragraph Font" w:uiPriority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DBE"/>
    <w:rPr>
      <w:rFonts w:ascii="Calibri" w:eastAsia="Calibri" w:hAnsi="Calibri"/>
      <w:sz w:val="22"/>
      <w:szCs w:val="24"/>
      <w:lang w:eastAsia="zh-TW"/>
    </w:rPr>
  </w:style>
  <w:style w:type="paragraph" w:styleId="Overskrift1">
    <w:name w:val="heading 1"/>
    <w:basedOn w:val="Normal"/>
    <w:next w:val="Normal"/>
    <w:qFormat/>
    <w:rsid w:val="00403B9D"/>
    <w:pPr>
      <w:keepNext/>
      <w:keepLines/>
      <w:numPr>
        <w:numId w:val="7"/>
      </w:numPr>
      <w:spacing w:before="480" w:after="120"/>
      <w:outlineLvl w:val="0"/>
    </w:pPr>
    <w:rPr>
      <w:rFonts w:eastAsia="Times New Roman"/>
      <w:b/>
      <w:bCs/>
      <w:caps/>
      <w:sz w:val="2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403B9D"/>
    <w:pPr>
      <w:keepNext/>
      <w:keepLines/>
      <w:numPr>
        <w:ilvl w:val="1"/>
        <w:numId w:val="7"/>
      </w:numPr>
      <w:spacing w:before="200" w:after="120"/>
      <w:outlineLvl w:val="1"/>
    </w:pPr>
    <w:rPr>
      <w:rFonts w:eastAsia="Times New Roman"/>
      <w:b/>
      <w:bCs/>
      <w:szCs w:val="26"/>
    </w:rPr>
  </w:style>
  <w:style w:type="paragraph" w:styleId="Overskrift3">
    <w:name w:val="heading 3"/>
    <w:basedOn w:val="Normal"/>
    <w:next w:val="Normal"/>
    <w:qFormat/>
    <w:rsid w:val="00403B9D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qFormat/>
    <w:rsid w:val="00403B9D"/>
    <w:pPr>
      <w:keepNext/>
      <w:keepLines/>
      <w:numPr>
        <w:ilvl w:val="3"/>
        <w:numId w:val="7"/>
      </w:numPr>
      <w:spacing w:before="200" w:after="120"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qFormat/>
    <w:rsid w:val="002B5DBE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qFormat/>
    <w:rsid w:val="002B5DBE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qFormat/>
    <w:rsid w:val="002B5DBE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qFormat/>
    <w:rsid w:val="002B5DBE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qFormat/>
    <w:rsid w:val="002B5DBE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00246C"/>
    <w:pPr>
      <w:tabs>
        <w:tab w:val="center" w:pos="4536"/>
        <w:tab w:val="right" w:pos="9072"/>
      </w:tabs>
    </w:pPr>
    <w:rPr>
      <w:sz w:val="16"/>
      <w:lang w:val="en-US"/>
    </w:rPr>
  </w:style>
  <w:style w:type="paragraph" w:styleId="Topptekst">
    <w:name w:val="header"/>
    <w:basedOn w:val="Normal"/>
    <w:rsid w:val="002B5DBE"/>
    <w:pPr>
      <w:tabs>
        <w:tab w:val="center" w:pos="4536"/>
        <w:tab w:val="right" w:pos="9072"/>
      </w:tabs>
    </w:pPr>
    <w:rPr>
      <w:lang w:val="en-US"/>
    </w:rPr>
  </w:style>
  <w:style w:type="paragraph" w:customStyle="1" w:styleId="Overskrift">
    <w:name w:val="Overskrift"/>
    <w:basedOn w:val="Normal"/>
    <w:rsid w:val="002B5DBE"/>
    <w:pPr>
      <w:spacing w:before="240" w:after="120"/>
    </w:pPr>
    <w:rPr>
      <w:b/>
      <w:caps/>
      <w:sz w:val="24"/>
    </w:rPr>
  </w:style>
  <w:style w:type="paragraph" w:customStyle="1" w:styleId="Bilag">
    <w:name w:val="Bilag"/>
    <w:basedOn w:val="Normal"/>
    <w:next w:val="Normal"/>
    <w:rsid w:val="002B5DBE"/>
    <w:pPr>
      <w:numPr>
        <w:numId w:val="2"/>
      </w:numPr>
    </w:pPr>
  </w:style>
  <w:style w:type="character" w:styleId="Fulgthyperkobling">
    <w:name w:val="FollowedHyperlink"/>
    <w:rsid w:val="002B5DBE"/>
    <w:rPr>
      <w:color w:val="800080"/>
      <w:u w:val="single"/>
    </w:rPr>
  </w:style>
  <w:style w:type="character" w:styleId="Sidetall">
    <w:name w:val="page number"/>
    <w:basedOn w:val="Standardskriftforavsnitt"/>
    <w:rsid w:val="002B5DBE"/>
  </w:style>
  <w:style w:type="paragraph" w:customStyle="1" w:styleId="Referanse">
    <w:name w:val="Referanse"/>
    <w:basedOn w:val="Normal"/>
    <w:rsid w:val="002B5DBE"/>
    <w:rPr>
      <w:sz w:val="16"/>
    </w:rPr>
  </w:style>
  <w:style w:type="character" w:styleId="Hyperkobling">
    <w:name w:val="Hyperlink"/>
    <w:rsid w:val="002B5DBE"/>
    <w:rPr>
      <w:color w:val="0000FF"/>
      <w:u w:val="single"/>
    </w:rPr>
  </w:style>
  <w:style w:type="paragraph" w:customStyle="1" w:styleId="Kluge">
    <w:name w:val="Kluge"/>
    <w:rsid w:val="002005CA"/>
    <w:rPr>
      <w:rFonts w:eastAsia="Times New Roman"/>
      <w:color w:val="000000"/>
      <w:sz w:val="16"/>
      <w:lang w:eastAsia="en-US"/>
    </w:rPr>
  </w:style>
  <w:style w:type="paragraph" w:customStyle="1" w:styleId="vanlig">
    <w:name w:val="vanlig"/>
    <w:rsid w:val="002B5DBE"/>
    <w:pPr>
      <w:jc w:val="center"/>
    </w:pPr>
    <w:rPr>
      <w:rFonts w:eastAsia="Times New Roman"/>
      <w:color w:val="000000"/>
    </w:rPr>
  </w:style>
  <w:style w:type="paragraph" w:customStyle="1" w:styleId="Ledetekst">
    <w:name w:val="Ledetekst"/>
    <w:basedOn w:val="Normal"/>
    <w:rsid w:val="002005CA"/>
    <w:rPr>
      <w:b/>
      <w:lang w:eastAsia="en-US"/>
    </w:rPr>
  </w:style>
  <w:style w:type="paragraph" w:customStyle="1" w:styleId="ExhibitR">
    <w:name w:val="Exhibit R"/>
    <w:basedOn w:val="Bilag"/>
    <w:next w:val="Normal"/>
    <w:rsid w:val="002B5DBE"/>
    <w:pPr>
      <w:numPr>
        <w:numId w:val="5"/>
      </w:numPr>
    </w:pPr>
  </w:style>
  <w:style w:type="paragraph" w:customStyle="1" w:styleId="Arabisk">
    <w:name w:val="Arabisk"/>
    <w:basedOn w:val="Normal"/>
    <w:rsid w:val="002B5DBE"/>
    <w:pPr>
      <w:numPr>
        <w:numId w:val="1"/>
      </w:numPr>
    </w:pPr>
  </w:style>
  <w:style w:type="paragraph" w:styleId="Bobletekst">
    <w:name w:val="Balloon Text"/>
    <w:basedOn w:val="Normal"/>
    <w:link w:val="BobletekstTegn"/>
    <w:rsid w:val="002B5D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5DBE"/>
    <w:rPr>
      <w:rFonts w:ascii="Tahoma" w:eastAsia="Calibri" w:hAnsi="Tahoma" w:cs="Tahoma"/>
      <w:sz w:val="16"/>
      <w:szCs w:val="16"/>
      <w:lang w:eastAsia="zh-TW"/>
    </w:rPr>
  </w:style>
  <w:style w:type="paragraph" w:customStyle="1" w:styleId="Bokstavliten">
    <w:name w:val="Bokstav liten"/>
    <w:basedOn w:val="Normal"/>
    <w:rsid w:val="002B5DBE"/>
    <w:pPr>
      <w:numPr>
        <w:numId w:val="3"/>
      </w:numPr>
    </w:pPr>
  </w:style>
  <w:style w:type="paragraph" w:customStyle="1" w:styleId="Bokstavstor">
    <w:name w:val="Bokstav stor"/>
    <w:basedOn w:val="Normal"/>
    <w:rsid w:val="002B5DBE"/>
    <w:pPr>
      <w:numPr>
        <w:numId w:val="4"/>
      </w:numPr>
    </w:pPr>
  </w:style>
  <w:style w:type="paragraph" w:customStyle="1" w:styleId="Firma">
    <w:name w:val="Firma"/>
    <w:basedOn w:val="Normal"/>
    <w:rsid w:val="001C7A5B"/>
    <w:rPr>
      <w:b/>
    </w:rPr>
  </w:style>
  <w:style w:type="paragraph" w:customStyle="1" w:styleId="Lede">
    <w:name w:val="Lede"/>
    <w:rsid w:val="002B5DBE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customStyle="1" w:styleId="Romerliten">
    <w:name w:val="Romer liten"/>
    <w:basedOn w:val="Normal"/>
    <w:qFormat/>
    <w:rsid w:val="00403B9D"/>
    <w:pPr>
      <w:numPr>
        <w:numId w:val="8"/>
      </w:numPr>
    </w:pPr>
  </w:style>
  <w:style w:type="paragraph" w:customStyle="1" w:styleId="Romerstor">
    <w:name w:val="Romer stor"/>
    <w:basedOn w:val="Normal"/>
    <w:qFormat/>
    <w:rsid w:val="00403B9D"/>
    <w:pPr>
      <w:numPr>
        <w:numId w:val="9"/>
      </w:numPr>
    </w:pPr>
  </w:style>
  <w:style w:type="numbering" w:customStyle="1" w:styleId="Stil1">
    <w:name w:val="Stil1"/>
    <w:uiPriority w:val="99"/>
    <w:rsid w:val="002B5DBE"/>
    <w:pPr>
      <w:numPr>
        <w:numId w:val="6"/>
      </w:numPr>
    </w:pPr>
  </w:style>
  <w:style w:type="paragraph" w:styleId="Vanliginnrykk">
    <w:name w:val="Normal Indent"/>
    <w:basedOn w:val="Normal"/>
    <w:qFormat/>
    <w:rsid w:val="002B5DBE"/>
    <w:pPr>
      <w:ind w:left="907"/>
    </w:pPr>
  </w:style>
  <w:style w:type="paragraph" w:customStyle="1" w:styleId="Bunntekst2">
    <w:name w:val="Bunntekst2"/>
    <w:basedOn w:val="Bunntekst"/>
    <w:rsid w:val="0000246C"/>
  </w:style>
  <w:style w:type="character" w:styleId="Utheving">
    <w:name w:val="Emphasis"/>
    <w:qFormat/>
    <w:rsid w:val="006123C0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6123C0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6123C0"/>
    <w:rPr>
      <w:rFonts w:ascii="Calibri" w:eastAsia="Calibri" w:hAnsi="Calibri"/>
      <w:i/>
      <w:iCs/>
      <w:color w:val="000000"/>
      <w:sz w:val="22"/>
      <w:szCs w:val="24"/>
      <w:lang w:eastAsia="zh-TW"/>
    </w:rPr>
  </w:style>
  <w:style w:type="paragraph" w:styleId="INNH1">
    <w:name w:val="toc 1"/>
    <w:basedOn w:val="Normal"/>
    <w:next w:val="Normal"/>
    <w:autoRedefine/>
    <w:uiPriority w:val="39"/>
    <w:rsid w:val="006123C0"/>
    <w:pPr>
      <w:pBdr>
        <w:bottom w:val="single" w:sz="4" w:space="1" w:color="auto"/>
      </w:pBdr>
      <w:tabs>
        <w:tab w:val="left" w:pos="8505"/>
      </w:tabs>
      <w:spacing w:before="36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rsid w:val="006123C0"/>
    <w:pPr>
      <w:tabs>
        <w:tab w:val="left" w:pos="8505"/>
      </w:tabs>
    </w:pPr>
    <w:rPr>
      <w:iCs/>
      <w:szCs w:val="20"/>
    </w:rPr>
  </w:style>
  <w:style w:type="paragraph" w:styleId="INNH3">
    <w:name w:val="toc 3"/>
    <w:basedOn w:val="Normal"/>
    <w:next w:val="Normal"/>
    <w:autoRedefine/>
    <w:uiPriority w:val="39"/>
    <w:rsid w:val="006123C0"/>
    <w:pPr>
      <w:tabs>
        <w:tab w:val="left" w:pos="8505"/>
      </w:tabs>
    </w:pPr>
    <w:rPr>
      <w:szCs w:val="20"/>
    </w:rPr>
  </w:style>
  <w:style w:type="paragraph" w:styleId="INNH4">
    <w:name w:val="toc 4"/>
    <w:basedOn w:val="Normal"/>
    <w:next w:val="Normal"/>
    <w:autoRedefine/>
    <w:rsid w:val="006123C0"/>
    <w:pPr>
      <w:tabs>
        <w:tab w:val="left" w:pos="8505"/>
      </w:tabs>
    </w:pPr>
    <w:rPr>
      <w:szCs w:val="20"/>
    </w:rPr>
  </w:style>
  <w:style w:type="paragraph" w:styleId="INNH5">
    <w:name w:val="toc 5"/>
    <w:basedOn w:val="Normal"/>
    <w:next w:val="Normal"/>
    <w:autoRedefine/>
    <w:rsid w:val="006123C0"/>
    <w:pPr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123C0"/>
    <w:pPr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123C0"/>
    <w:pPr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6123C0"/>
    <w:pPr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rsid w:val="006123C0"/>
    <w:pPr>
      <w:ind w:left="1760"/>
    </w:pPr>
    <w:rPr>
      <w:sz w:val="20"/>
      <w:szCs w:val="20"/>
    </w:rPr>
  </w:style>
  <w:style w:type="paragraph" w:customStyle="1" w:styleId="INNHTittel">
    <w:name w:val="INNH Tittel"/>
    <w:basedOn w:val="Tittel"/>
    <w:rsid w:val="006123C0"/>
    <w:pPr>
      <w:pBdr>
        <w:bottom w:val="single" w:sz="2" w:space="7" w:color="auto"/>
      </w:pBdr>
      <w:spacing w:after="960"/>
      <w:contextualSpacing w:val="0"/>
    </w:pPr>
    <w:rPr>
      <w:rFonts w:ascii="Calibri" w:hAnsi="Calibri"/>
      <w:b/>
      <w:caps/>
      <w:color w:val="auto"/>
      <w:spacing w:val="20"/>
      <w:sz w:val="24"/>
    </w:rPr>
  </w:style>
  <w:style w:type="paragraph" w:styleId="Tittel">
    <w:name w:val="Title"/>
    <w:basedOn w:val="Normal"/>
    <w:next w:val="Normal"/>
    <w:link w:val="TittelTegn"/>
    <w:rsid w:val="0061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61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TW"/>
    </w:rPr>
  </w:style>
  <w:style w:type="paragraph" w:styleId="Listeavsnitt">
    <w:name w:val="List Paragraph"/>
    <w:basedOn w:val="Normal"/>
    <w:uiPriority w:val="34"/>
    <w:rsid w:val="00E41D1D"/>
    <w:pPr>
      <w:ind w:left="720"/>
      <w:contextualSpacing/>
    </w:pPr>
  </w:style>
  <w:style w:type="character" w:styleId="Merknadsreferanse">
    <w:name w:val="annotation reference"/>
    <w:basedOn w:val="Standardskriftforavsnitt"/>
    <w:rsid w:val="0050785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078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07852"/>
    <w:rPr>
      <w:rFonts w:ascii="Calibri" w:eastAsia="Calibri" w:hAnsi="Calibri"/>
      <w:lang w:eastAsia="zh-TW"/>
    </w:rPr>
  </w:style>
  <w:style w:type="paragraph" w:styleId="Kommentaremne">
    <w:name w:val="annotation subject"/>
    <w:basedOn w:val="Merknadstekst"/>
    <w:next w:val="Merknadstekst"/>
    <w:link w:val="KommentaremneTegn"/>
    <w:rsid w:val="0050785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07852"/>
    <w:rPr>
      <w:rFonts w:ascii="Calibri" w:eastAsia="Calibri" w:hAnsi="Calibri"/>
      <w:b/>
      <w:bCs/>
      <w:lang w:eastAsia="zh-TW"/>
    </w:rPr>
  </w:style>
  <w:style w:type="paragraph" w:styleId="Fotnotetekst">
    <w:name w:val="footnote text"/>
    <w:basedOn w:val="Normal"/>
    <w:link w:val="FotnotetekstTegn"/>
    <w:rsid w:val="00CB3EA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B3EA0"/>
    <w:rPr>
      <w:rFonts w:ascii="Calibri" w:eastAsia="Calibri" w:hAnsi="Calibri"/>
      <w:lang w:eastAsia="zh-TW"/>
    </w:rPr>
  </w:style>
  <w:style w:type="character" w:styleId="Fotnotereferanse">
    <w:name w:val="footnote reference"/>
    <w:basedOn w:val="Standardskriftforavsnitt"/>
    <w:rsid w:val="00CB3EA0"/>
    <w:rPr>
      <w:vertAlign w:val="superscript"/>
    </w:rPr>
  </w:style>
  <w:style w:type="paragraph" w:styleId="Sluttnotetekst">
    <w:name w:val="endnote text"/>
    <w:basedOn w:val="Normal"/>
    <w:link w:val="SluttnotetekstTegn"/>
    <w:rsid w:val="00C016D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C016D9"/>
    <w:rPr>
      <w:rFonts w:ascii="Calibri" w:eastAsia="Calibri" w:hAnsi="Calibri"/>
      <w:lang w:eastAsia="zh-TW"/>
    </w:rPr>
  </w:style>
  <w:style w:type="character" w:styleId="Sluttnotereferanse">
    <w:name w:val="endnote reference"/>
    <w:basedOn w:val="Standardskriftforavsnitt"/>
    <w:rsid w:val="00C016D9"/>
    <w:rPr>
      <w:vertAlign w:val="superscript"/>
    </w:rPr>
  </w:style>
  <w:style w:type="paragraph" w:styleId="Revisjon">
    <w:name w:val="Revision"/>
    <w:hidden/>
    <w:uiPriority w:val="99"/>
    <w:semiHidden/>
    <w:rsid w:val="00D621F4"/>
    <w:rPr>
      <w:rFonts w:ascii="Calibri" w:eastAsia="Calibri" w:hAnsi="Calibri"/>
      <w:sz w:val="22"/>
      <w:szCs w:val="24"/>
      <w:lang w:eastAsia="zh-TW"/>
    </w:rPr>
  </w:style>
  <w:style w:type="character" w:customStyle="1" w:styleId="Overskrift2Tegn">
    <w:name w:val="Overskrift 2 Tegn"/>
    <w:basedOn w:val="Standardskriftforavsnitt"/>
    <w:link w:val="Overskrift2"/>
    <w:rsid w:val="00BF7497"/>
    <w:rPr>
      <w:rFonts w:ascii="Calibri" w:eastAsia="Times New Roman" w:hAnsi="Calibri"/>
      <w:b/>
      <w:bCs/>
      <w:sz w:val="22"/>
      <w:szCs w:val="2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Default Paragraph Font" w:uiPriority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DBE"/>
    <w:rPr>
      <w:rFonts w:ascii="Calibri" w:eastAsia="Calibri" w:hAnsi="Calibri"/>
      <w:sz w:val="22"/>
      <w:szCs w:val="24"/>
      <w:lang w:eastAsia="zh-TW"/>
    </w:rPr>
  </w:style>
  <w:style w:type="paragraph" w:styleId="Overskrift1">
    <w:name w:val="heading 1"/>
    <w:basedOn w:val="Normal"/>
    <w:next w:val="Normal"/>
    <w:qFormat/>
    <w:rsid w:val="00403B9D"/>
    <w:pPr>
      <w:keepNext/>
      <w:keepLines/>
      <w:numPr>
        <w:numId w:val="7"/>
      </w:numPr>
      <w:spacing w:before="480" w:after="120"/>
      <w:outlineLvl w:val="0"/>
    </w:pPr>
    <w:rPr>
      <w:rFonts w:eastAsia="Times New Roman"/>
      <w:b/>
      <w:bCs/>
      <w:caps/>
      <w:sz w:val="24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403B9D"/>
    <w:pPr>
      <w:keepNext/>
      <w:keepLines/>
      <w:numPr>
        <w:ilvl w:val="1"/>
        <w:numId w:val="7"/>
      </w:numPr>
      <w:spacing w:before="200" w:after="120"/>
      <w:outlineLvl w:val="1"/>
    </w:pPr>
    <w:rPr>
      <w:rFonts w:eastAsia="Times New Roman"/>
      <w:b/>
      <w:bCs/>
      <w:szCs w:val="26"/>
    </w:rPr>
  </w:style>
  <w:style w:type="paragraph" w:styleId="Overskrift3">
    <w:name w:val="heading 3"/>
    <w:basedOn w:val="Normal"/>
    <w:next w:val="Normal"/>
    <w:qFormat/>
    <w:rsid w:val="00403B9D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qFormat/>
    <w:rsid w:val="00403B9D"/>
    <w:pPr>
      <w:keepNext/>
      <w:keepLines/>
      <w:numPr>
        <w:ilvl w:val="3"/>
        <w:numId w:val="7"/>
      </w:numPr>
      <w:spacing w:before="200" w:after="120"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qFormat/>
    <w:rsid w:val="002B5DBE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qFormat/>
    <w:rsid w:val="002B5DBE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qFormat/>
    <w:rsid w:val="002B5DBE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qFormat/>
    <w:rsid w:val="002B5DBE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qFormat/>
    <w:rsid w:val="002B5DBE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00246C"/>
    <w:pPr>
      <w:tabs>
        <w:tab w:val="center" w:pos="4536"/>
        <w:tab w:val="right" w:pos="9072"/>
      </w:tabs>
    </w:pPr>
    <w:rPr>
      <w:sz w:val="16"/>
      <w:lang w:val="en-US"/>
    </w:rPr>
  </w:style>
  <w:style w:type="paragraph" w:styleId="Topptekst">
    <w:name w:val="header"/>
    <w:basedOn w:val="Normal"/>
    <w:rsid w:val="002B5DBE"/>
    <w:pPr>
      <w:tabs>
        <w:tab w:val="center" w:pos="4536"/>
        <w:tab w:val="right" w:pos="9072"/>
      </w:tabs>
    </w:pPr>
    <w:rPr>
      <w:lang w:val="en-US"/>
    </w:rPr>
  </w:style>
  <w:style w:type="paragraph" w:customStyle="1" w:styleId="Overskrift">
    <w:name w:val="Overskrift"/>
    <w:basedOn w:val="Normal"/>
    <w:rsid w:val="002B5DBE"/>
    <w:pPr>
      <w:spacing w:before="240" w:after="120"/>
    </w:pPr>
    <w:rPr>
      <w:b/>
      <w:caps/>
      <w:sz w:val="24"/>
    </w:rPr>
  </w:style>
  <w:style w:type="paragraph" w:customStyle="1" w:styleId="Bilag">
    <w:name w:val="Bilag"/>
    <w:basedOn w:val="Normal"/>
    <w:next w:val="Normal"/>
    <w:rsid w:val="002B5DBE"/>
    <w:pPr>
      <w:numPr>
        <w:numId w:val="2"/>
      </w:numPr>
    </w:pPr>
  </w:style>
  <w:style w:type="character" w:styleId="Fulgthyperkobling">
    <w:name w:val="FollowedHyperlink"/>
    <w:rsid w:val="002B5DBE"/>
    <w:rPr>
      <w:color w:val="800080"/>
      <w:u w:val="single"/>
    </w:rPr>
  </w:style>
  <w:style w:type="character" w:styleId="Sidetall">
    <w:name w:val="page number"/>
    <w:basedOn w:val="Standardskriftforavsnitt"/>
    <w:rsid w:val="002B5DBE"/>
  </w:style>
  <w:style w:type="paragraph" w:customStyle="1" w:styleId="Referanse">
    <w:name w:val="Referanse"/>
    <w:basedOn w:val="Normal"/>
    <w:rsid w:val="002B5DBE"/>
    <w:rPr>
      <w:sz w:val="16"/>
    </w:rPr>
  </w:style>
  <w:style w:type="character" w:styleId="Hyperkobling">
    <w:name w:val="Hyperlink"/>
    <w:rsid w:val="002B5DBE"/>
    <w:rPr>
      <w:color w:val="0000FF"/>
      <w:u w:val="single"/>
    </w:rPr>
  </w:style>
  <w:style w:type="paragraph" w:customStyle="1" w:styleId="Kluge">
    <w:name w:val="Kluge"/>
    <w:rsid w:val="002005CA"/>
    <w:rPr>
      <w:rFonts w:eastAsia="Times New Roman"/>
      <w:color w:val="000000"/>
      <w:sz w:val="16"/>
      <w:lang w:eastAsia="en-US"/>
    </w:rPr>
  </w:style>
  <w:style w:type="paragraph" w:customStyle="1" w:styleId="vanlig">
    <w:name w:val="vanlig"/>
    <w:rsid w:val="002B5DBE"/>
    <w:pPr>
      <w:jc w:val="center"/>
    </w:pPr>
    <w:rPr>
      <w:rFonts w:eastAsia="Times New Roman"/>
      <w:color w:val="000000"/>
    </w:rPr>
  </w:style>
  <w:style w:type="paragraph" w:customStyle="1" w:styleId="Ledetekst">
    <w:name w:val="Ledetekst"/>
    <w:basedOn w:val="Normal"/>
    <w:rsid w:val="002005CA"/>
    <w:rPr>
      <w:b/>
      <w:lang w:eastAsia="en-US"/>
    </w:rPr>
  </w:style>
  <w:style w:type="paragraph" w:customStyle="1" w:styleId="ExhibitR">
    <w:name w:val="Exhibit R"/>
    <w:basedOn w:val="Bilag"/>
    <w:next w:val="Normal"/>
    <w:rsid w:val="002B5DBE"/>
    <w:pPr>
      <w:numPr>
        <w:numId w:val="5"/>
      </w:numPr>
    </w:pPr>
  </w:style>
  <w:style w:type="paragraph" w:customStyle="1" w:styleId="Arabisk">
    <w:name w:val="Arabisk"/>
    <w:basedOn w:val="Normal"/>
    <w:rsid w:val="002B5DBE"/>
    <w:pPr>
      <w:numPr>
        <w:numId w:val="1"/>
      </w:numPr>
    </w:pPr>
  </w:style>
  <w:style w:type="paragraph" w:styleId="Bobletekst">
    <w:name w:val="Balloon Text"/>
    <w:basedOn w:val="Normal"/>
    <w:link w:val="BobletekstTegn"/>
    <w:rsid w:val="002B5D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5DBE"/>
    <w:rPr>
      <w:rFonts w:ascii="Tahoma" w:eastAsia="Calibri" w:hAnsi="Tahoma" w:cs="Tahoma"/>
      <w:sz w:val="16"/>
      <w:szCs w:val="16"/>
      <w:lang w:eastAsia="zh-TW"/>
    </w:rPr>
  </w:style>
  <w:style w:type="paragraph" w:customStyle="1" w:styleId="Bokstavliten">
    <w:name w:val="Bokstav liten"/>
    <w:basedOn w:val="Normal"/>
    <w:rsid w:val="002B5DBE"/>
    <w:pPr>
      <w:numPr>
        <w:numId w:val="3"/>
      </w:numPr>
    </w:pPr>
  </w:style>
  <w:style w:type="paragraph" w:customStyle="1" w:styleId="Bokstavstor">
    <w:name w:val="Bokstav stor"/>
    <w:basedOn w:val="Normal"/>
    <w:rsid w:val="002B5DBE"/>
    <w:pPr>
      <w:numPr>
        <w:numId w:val="4"/>
      </w:numPr>
    </w:pPr>
  </w:style>
  <w:style w:type="paragraph" w:customStyle="1" w:styleId="Firma">
    <w:name w:val="Firma"/>
    <w:basedOn w:val="Normal"/>
    <w:rsid w:val="001C7A5B"/>
    <w:rPr>
      <w:b/>
    </w:rPr>
  </w:style>
  <w:style w:type="paragraph" w:customStyle="1" w:styleId="Lede">
    <w:name w:val="Lede"/>
    <w:rsid w:val="002B5DBE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customStyle="1" w:styleId="Romerliten">
    <w:name w:val="Romer liten"/>
    <w:basedOn w:val="Normal"/>
    <w:qFormat/>
    <w:rsid w:val="00403B9D"/>
    <w:pPr>
      <w:numPr>
        <w:numId w:val="8"/>
      </w:numPr>
    </w:pPr>
  </w:style>
  <w:style w:type="paragraph" w:customStyle="1" w:styleId="Romerstor">
    <w:name w:val="Romer stor"/>
    <w:basedOn w:val="Normal"/>
    <w:qFormat/>
    <w:rsid w:val="00403B9D"/>
    <w:pPr>
      <w:numPr>
        <w:numId w:val="9"/>
      </w:numPr>
    </w:pPr>
  </w:style>
  <w:style w:type="numbering" w:customStyle="1" w:styleId="Stil1">
    <w:name w:val="Stil1"/>
    <w:uiPriority w:val="99"/>
    <w:rsid w:val="002B5DBE"/>
    <w:pPr>
      <w:numPr>
        <w:numId w:val="6"/>
      </w:numPr>
    </w:pPr>
  </w:style>
  <w:style w:type="paragraph" w:styleId="Vanliginnrykk">
    <w:name w:val="Normal Indent"/>
    <w:basedOn w:val="Normal"/>
    <w:qFormat/>
    <w:rsid w:val="002B5DBE"/>
    <w:pPr>
      <w:ind w:left="907"/>
    </w:pPr>
  </w:style>
  <w:style w:type="paragraph" w:customStyle="1" w:styleId="Bunntekst2">
    <w:name w:val="Bunntekst2"/>
    <w:basedOn w:val="Bunntekst"/>
    <w:rsid w:val="0000246C"/>
  </w:style>
  <w:style w:type="character" w:styleId="Utheving">
    <w:name w:val="Emphasis"/>
    <w:qFormat/>
    <w:rsid w:val="006123C0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6123C0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6123C0"/>
    <w:rPr>
      <w:rFonts w:ascii="Calibri" w:eastAsia="Calibri" w:hAnsi="Calibri"/>
      <w:i/>
      <w:iCs/>
      <w:color w:val="000000"/>
      <w:sz w:val="22"/>
      <w:szCs w:val="24"/>
      <w:lang w:eastAsia="zh-TW"/>
    </w:rPr>
  </w:style>
  <w:style w:type="paragraph" w:styleId="INNH1">
    <w:name w:val="toc 1"/>
    <w:basedOn w:val="Normal"/>
    <w:next w:val="Normal"/>
    <w:autoRedefine/>
    <w:uiPriority w:val="39"/>
    <w:rsid w:val="006123C0"/>
    <w:pPr>
      <w:pBdr>
        <w:bottom w:val="single" w:sz="4" w:space="1" w:color="auto"/>
      </w:pBdr>
      <w:tabs>
        <w:tab w:val="left" w:pos="8505"/>
      </w:tabs>
      <w:spacing w:before="36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rsid w:val="006123C0"/>
    <w:pPr>
      <w:tabs>
        <w:tab w:val="left" w:pos="8505"/>
      </w:tabs>
    </w:pPr>
    <w:rPr>
      <w:iCs/>
      <w:szCs w:val="20"/>
    </w:rPr>
  </w:style>
  <w:style w:type="paragraph" w:styleId="INNH3">
    <w:name w:val="toc 3"/>
    <w:basedOn w:val="Normal"/>
    <w:next w:val="Normal"/>
    <w:autoRedefine/>
    <w:uiPriority w:val="39"/>
    <w:rsid w:val="006123C0"/>
    <w:pPr>
      <w:tabs>
        <w:tab w:val="left" w:pos="8505"/>
      </w:tabs>
    </w:pPr>
    <w:rPr>
      <w:szCs w:val="20"/>
    </w:rPr>
  </w:style>
  <w:style w:type="paragraph" w:styleId="INNH4">
    <w:name w:val="toc 4"/>
    <w:basedOn w:val="Normal"/>
    <w:next w:val="Normal"/>
    <w:autoRedefine/>
    <w:rsid w:val="006123C0"/>
    <w:pPr>
      <w:tabs>
        <w:tab w:val="left" w:pos="8505"/>
      </w:tabs>
    </w:pPr>
    <w:rPr>
      <w:szCs w:val="20"/>
    </w:rPr>
  </w:style>
  <w:style w:type="paragraph" w:styleId="INNH5">
    <w:name w:val="toc 5"/>
    <w:basedOn w:val="Normal"/>
    <w:next w:val="Normal"/>
    <w:autoRedefine/>
    <w:rsid w:val="006123C0"/>
    <w:pPr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123C0"/>
    <w:pPr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123C0"/>
    <w:pPr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6123C0"/>
    <w:pPr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rsid w:val="006123C0"/>
    <w:pPr>
      <w:ind w:left="1760"/>
    </w:pPr>
    <w:rPr>
      <w:sz w:val="20"/>
      <w:szCs w:val="20"/>
    </w:rPr>
  </w:style>
  <w:style w:type="paragraph" w:customStyle="1" w:styleId="INNHTittel">
    <w:name w:val="INNH Tittel"/>
    <w:basedOn w:val="Tittel"/>
    <w:rsid w:val="006123C0"/>
    <w:pPr>
      <w:pBdr>
        <w:bottom w:val="single" w:sz="2" w:space="7" w:color="auto"/>
      </w:pBdr>
      <w:spacing w:after="960"/>
      <w:contextualSpacing w:val="0"/>
    </w:pPr>
    <w:rPr>
      <w:rFonts w:ascii="Calibri" w:hAnsi="Calibri"/>
      <w:b/>
      <w:caps/>
      <w:color w:val="auto"/>
      <w:spacing w:val="20"/>
      <w:sz w:val="24"/>
    </w:rPr>
  </w:style>
  <w:style w:type="paragraph" w:styleId="Tittel">
    <w:name w:val="Title"/>
    <w:basedOn w:val="Normal"/>
    <w:next w:val="Normal"/>
    <w:link w:val="TittelTegn"/>
    <w:rsid w:val="0061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61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TW"/>
    </w:rPr>
  </w:style>
  <w:style w:type="paragraph" w:styleId="Listeavsnitt">
    <w:name w:val="List Paragraph"/>
    <w:basedOn w:val="Normal"/>
    <w:uiPriority w:val="34"/>
    <w:rsid w:val="00E41D1D"/>
    <w:pPr>
      <w:ind w:left="720"/>
      <w:contextualSpacing/>
    </w:pPr>
  </w:style>
  <w:style w:type="character" w:styleId="Merknadsreferanse">
    <w:name w:val="annotation reference"/>
    <w:basedOn w:val="Standardskriftforavsnitt"/>
    <w:rsid w:val="0050785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078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07852"/>
    <w:rPr>
      <w:rFonts w:ascii="Calibri" w:eastAsia="Calibri" w:hAnsi="Calibri"/>
      <w:lang w:eastAsia="zh-TW"/>
    </w:rPr>
  </w:style>
  <w:style w:type="paragraph" w:styleId="Kommentaremne">
    <w:name w:val="annotation subject"/>
    <w:basedOn w:val="Merknadstekst"/>
    <w:next w:val="Merknadstekst"/>
    <w:link w:val="KommentaremneTegn"/>
    <w:rsid w:val="0050785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07852"/>
    <w:rPr>
      <w:rFonts w:ascii="Calibri" w:eastAsia="Calibri" w:hAnsi="Calibri"/>
      <w:b/>
      <w:bCs/>
      <w:lang w:eastAsia="zh-TW"/>
    </w:rPr>
  </w:style>
  <w:style w:type="paragraph" w:styleId="Fotnotetekst">
    <w:name w:val="footnote text"/>
    <w:basedOn w:val="Normal"/>
    <w:link w:val="FotnotetekstTegn"/>
    <w:rsid w:val="00CB3EA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B3EA0"/>
    <w:rPr>
      <w:rFonts w:ascii="Calibri" w:eastAsia="Calibri" w:hAnsi="Calibri"/>
      <w:lang w:eastAsia="zh-TW"/>
    </w:rPr>
  </w:style>
  <w:style w:type="character" w:styleId="Fotnotereferanse">
    <w:name w:val="footnote reference"/>
    <w:basedOn w:val="Standardskriftforavsnitt"/>
    <w:rsid w:val="00CB3EA0"/>
    <w:rPr>
      <w:vertAlign w:val="superscript"/>
    </w:rPr>
  </w:style>
  <w:style w:type="paragraph" w:styleId="Sluttnotetekst">
    <w:name w:val="endnote text"/>
    <w:basedOn w:val="Normal"/>
    <w:link w:val="SluttnotetekstTegn"/>
    <w:rsid w:val="00C016D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C016D9"/>
    <w:rPr>
      <w:rFonts w:ascii="Calibri" w:eastAsia="Calibri" w:hAnsi="Calibri"/>
      <w:lang w:eastAsia="zh-TW"/>
    </w:rPr>
  </w:style>
  <w:style w:type="character" w:styleId="Sluttnotereferanse">
    <w:name w:val="endnote reference"/>
    <w:basedOn w:val="Standardskriftforavsnitt"/>
    <w:rsid w:val="00C016D9"/>
    <w:rPr>
      <w:vertAlign w:val="superscript"/>
    </w:rPr>
  </w:style>
  <w:style w:type="paragraph" w:styleId="Revisjon">
    <w:name w:val="Revision"/>
    <w:hidden/>
    <w:uiPriority w:val="99"/>
    <w:semiHidden/>
    <w:rsid w:val="00D621F4"/>
    <w:rPr>
      <w:rFonts w:ascii="Calibri" w:eastAsia="Calibri" w:hAnsi="Calibri"/>
      <w:sz w:val="22"/>
      <w:szCs w:val="24"/>
      <w:lang w:eastAsia="zh-TW"/>
    </w:rPr>
  </w:style>
  <w:style w:type="character" w:customStyle="1" w:styleId="Overskrift2Tegn">
    <w:name w:val="Overskrift 2 Tegn"/>
    <w:basedOn w:val="Standardskriftforavsnitt"/>
    <w:link w:val="Overskrift2"/>
    <w:rsid w:val="00BF7497"/>
    <w:rPr>
      <w:rFonts w:ascii="Calibri" w:eastAsia="Times New Roman" w:hAnsi="Calibri"/>
      <w:b/>
      <w:bCs/>
      <w:sz w:val="22"/>
      <w:szCs w:val="2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Klugedokumenter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A9266-D2E9-4F8F-AB2E-5D89923C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7</Pages>
  <Words>1725</Words>
  <Characters>10345</Characters>
  <Application>Microsoft Office Word</Application>
  <DocSecurity>0</DocSecurity>
  <Lines>86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 AS</Company>
  <LinksUpToDate>false</LinksUpToDate>
  <CharactersWithSpaces>12046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Berg</dc:creator>
  <cp:lastModifiedBy>Irene Berg</cp:lastModifiedBy>
  <cp:revision>4</cp:revision>
  <cp:lastPrinted>2015-10-08T09:08:00Z</cp:lastPrinted>
  <dcterms:created xsi:type="dcterms:W3CDTF">2015-10-08T08:05:00Z</dcterms:created>
  <dcterms:modified xsi:type="dcterms:W3CDTF">2015-10-08T09:09:00Z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 </vt:lpwstr>
  </property>
  <property fmtid="{D5CDD505-2E9C-101B-9397-08002B2CF9AE}" pid="3" name="DocReference">
    <vt:lpwstr>312756-003\1589600\v1\inso</vt:lpwstr>
  </property>
  <property fmtid="{D5CDD505-2E9C-101B-9397-08002B2CF9AE}" pid="4" name="DocDate">
    <vt:lpwstr> </vt:lpwstr>
  </property>
  <property fmtid="{D5CDD505-2E9C-101B-9397-08002B2CF9AE}" pid="5" name="AnsvAdv">
    <vt:lpwstr> </vt:lpwstr>
  </property>
</Properties>
</file>